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87" w:rsidRPr="00E649B6" w:rsidRDefault="00E649B6" w:rsidP="00E649B6">
      <w:pPr>
        <w:tabs>
          <w:tab w:val="center" w:pos="7699"/>
          <w:tab w:val="left" w:pos="11136"/>
        </w:tabs>
        <w:rPr>
          <w:sz w:val="40"/>
          <w:szCs w:val="40"/>
        </w:rPr>
      </w:pPr>
      <w:bookmarkStart w:id="0" w:name="_GoBack"/>
      <w:bookmarkEnd w:id="0"/>
      <w:r w:rsidRPr="00E649B6">
        <w:rPr>
          <w:b/>
          <w:szCs w:val="24"/>
        </w:rPr>
        <w:tab/>
      </w:r>
      <w:r w:rsidRPr="00E649B6">
        <w:rPr>
          <w:rFonts w:hint="eastAsia"/>
          <w:b/>
          <w:sz w:val="40"/>
          <w:szCs w:val="40"/>
        </w:rPr>
        <w:t>彰化縣急難與傷病資源一覽表</w:t>
      </w:r>
      <w:r w:rsidR="00215F8A">
        <w:rPr>
          <w:rFonts w:hint="eastAsia"/>
          <w:b/>
          <w:sz w:val="40"/>
          <w:szCs w:val="40"/>
        </w:rPr>
        <w:t>--</w:t>
      </w:r>
      <w:r w:rsidR="00215F8A" w:rsidRPr="00E649B6">
        <w:rPr>
          <w:rFonts w:hint="eastAsia"/>
          <w:b/>
          <w:sz w:val="40"/>
          <w:szCs w:val="40"/>
        </w:rPr>
        <w:t>新北市八仙塵爆事件</w:t>
      </w:r>
    </w:p>
    <w:tbl>
      <w:tblPr>
        <w:tblStyle w:val="a4"/>
        <w:tblpPr w:leftFromText="180" w:rightFromText="180" w:horzAnchor="margin" w:tblpY="1072"/>
        <w:tblW w:w="0" w:type="auto"/>
        <w:tblLook w:val="04A0" w:firstRow="1" w:lastRow="0" w:firstColumn="1" w:lastColumn="0" w:noHBand="0" w:noVBand="1"/>
      </w:tblPr>
      <w:tblGrid>
        <w:gridCol w:w="651"/>
        <w:gridCol w:w="875"/>
        <w:gridCol w:w="5820"/>
        <w:gridCol w:w="4482"/>
        <w:gridCol w:w="3786"/>
      </w:tblGrid>
      <w:tr w:rsidR="00975987" w:rsidRPr="00596495" w:rsidTr="00BB1A4B">
        <w:tc>
          <w:tcPr>
            <w:tcW w:w="15614" w:type="dxa"/>
            <w:gridSpan w:val="5"/>
            <w:shd w:val="clear" w:color="auto" w:fill="E5B8B7" w:themeFill="accent2" w:themeFillTint="66"/>
          </w:tcPr>
          <w:p w:rsidR="00975987" w:rsidRPr="001E3C8F" w:rsidRDefault="00975987" w:rsidP="00BB1A4B">
            <w:pPr>
              <w:jc w:val="center"/>
              <w:rPr>
                <w:rFonts w:ascii="標楷體" w:eastAsia="標楷體" w:hAnsi="標楷體"/>
                <w:sz w:val="44"/>
                <w:szCs w:val="44"/>
              </w:rPr>
            </w:pPr>
            <w:r w:rsidRPr="00676B9D">
              <w:rPr>
                <w:rFonts w:ascii="標楷體" w:eastAsia="標楷體" w:hAnsi="標楷體" w:hint="eastAsia"/>
                <w:spacing w:val="615"/>
                <w:kern w:val="0"/>
                <w:sz w:val="44"/>
                <w:szCs w:val="44"/>
                <w:fitText w:val="5500" w:id="924018432"/>
              </w:rPr>
              <w:t>政府資</w:t>
            </w:r>
            <w:r w:rsidRPr="00676B9D">
              <w:rPr>
                <w:rFonts w:ascii="標楷體" w:eastAsia="標楷體" w:hAnsi="標楷體" w:hint="eastAsia"/>
                <w:kern w:val="0"/>
                <w:sz w:val="44"/>
                <w:szCs w:val="44"/>
                <w:fitText w:val="5500" w:id="924018432"/>
              </w:rPr>
              <w:t>源</w:t>
            </w:r>
          </w:p>
        </w:tc>
      </w:tr>
      <w:tr w:rsidR="00975987" w:rsidRPr="00596495" w:rsidTr="00BB1A4B">
        <w:tc>
          <w:tcPr>
            <w:tcW w:w="651" w:type="dxa"/>
          </w:tcPr>
          <w:p w:rsidR="00975987" w:rsidRPr="00596495" w:rsidRDefault="00975987" w:rsidP="00BB1A4B">
            <w:pPr>
              <w:rPr>
                <w:rFonts w:ascii="標楷體" w:eastAsia="標楷體" w:hAnsi="標楷體"/>
                <w:sz w:val="28"/>
                <w:szCs w:val="28"/>
              </w:rPr>
            </w:pPr>
          </w:p>
        </w:tc>
        <w:tc>
          <w:tcPr>
            <w:tcW w:w="6695" w:type="dxa"/>
            <w:gridSpan w:val="2"/>
          </w:tcPr>
          <w:p w:rsidR="00975987" w:rsidRPr="00596495" w:rsidRDefault="00975987" w:rsidP="00BB1A4B">
            <w:pPr>
              <w:rPr>
                <w:rFonts w:ascii="標楷體" w:eastAsia="標楷體" w:hAnsi="標楷體"/>
                <w:sz w:val="28"/>
                <w:szCs w:val="28"/>
              </w:rPr>
            </w:pPr>
            <w:r w:rsidRPr="00596495">
              <w:rPr>
                <w:rFonts w:ascii="標楷體" w:eastAsia="標楷體" w:hAnsi="標楷體" w:hint="eastAsia"/>
                <w:sz w:val="28"/>
                <w:szCs w:val="28"/>
              </w:rPr>
              <w:t>申請標準</w:t>
            </w:r>
          </w:p>
        </w:tc>
        <w:tc>
          <w:tcPr>
            <w:tcW w:w="4482" w:type="dxa"/>
          </w:tcPr>
          <w:p w:rsidR="00975987" w:rsidRPr="00596495" w:rsidRDefault="00975987" w:rsidP="00BB1A4B">
            <w:pPr>
              <w:rPr>
                <w:rFonts w:ascii="標楷體" w:eastAsia="標楷體" w:hAnsi="標楷體"/>
                <w:sz w:val="28"/>
                <w:szCs w:val="28"/>
              </w:rPr>
            </w:pPr>
            <w:r w:rsidRPr="00596495">
              <w:rPr>
                <w:rFonts w:ascii="標楷體" w:eastAsia="標楷體" w:hAnsi="標楷體" w:hint="eastAsia"/>
                <w:sz w:val="28"/>
                <w:szCs w:val="28"/>
              </w:rPr>
              <w:t>補助項目</w:t>
            </w:r>
          </w:p>
        </w:tc>
        <w:tc>
          <w:tcPr>
            <w:tcW w:w="3786" w:type="dxa"/>
          </w:tcPr>
          <w:p w:rsidR="00975987" w:rsidRPr="00596495" w:rsidRDefault="00975987" w:rsidP="00BB1A4B">
            <w:pPr>
              <w:rPr>
                <w:rFonts w:ascii="標楷體" w:eastAsia="標楷體" w:hAnsi="標楷體"/>
                <w:sz w:val="28"/>
                <w:szCs w:val="28"/>
              </w:rPr>
            </w:pPr>
            <w:r>
              <w:rPr>
                <w:rFonts w:ascii="標楷體" w:eastAsia="標楷體" w:hAnsi="標楷體" w:hint="eastAsia"/>
                <w:sz w:val="28"/>
                <w:szCs w:val="28"/>
              </w:rPr>
              <w:t>受理窗口或申請方式</w:t>
            </w:r>
          </w:p>
        </w:tc>
      </w:tr>
      <w:tr w:rsidR="00975987" w:rsidRPr="00596495" w:rsidTr="00BB1A4B">
        <w:tc>
          <w:tcPr>
            <w:tcW w:w="651" w:type="dxa"/>
          </w:tcPr>
          <w:p w:rsidR="00975987" w:rsidRPr="00596495" w:rsidRDefault="00975987" w:rsidP="00BB1A4B">
            <w:pPr>
              <w:rPr>
                <w:rFonts w:ascii="標楷體" w:eastAsia="標楷體" w:hAnsi="標楷體"/>
                <w:sz w:val="28"/>
                <w:szCs w:val="28"/>
              </w:rPr>
            </w:pPr>
            <w:r w:rsidRPr="00596495">
              <w:rPr>
                <w:rFonts w:ascii="標楷體" w:eastAsia="標楷體" w:hAnsi="標楷體" w:hint="eastAsia"/>
                <w:sz w:val="28"/>
                <w:szCs w:val="28"/>
              </w:rPr>
              <w:t>馬上關懷急難救助</w:t>
            </w:r>
          </w:p>
        </w:tc>
        <w:tc>
          <w:tcPr>
            <w:tcW w:w="6695" w:type="dxa"/>
            <w:gridSpan w:val="2"/>
          </w:tcPr>
          <w:p w:rsidR="00975987" w:rsidRPr="00596495" w:rsidRDefault="00975987" w:rsidP="00BB1A4B">
            <w:pPr>
              <w:rPr>
                <w:rFonts w:ascii="標楷體" w:eastAsia="標楷體" w:hAnsi="標楷體"/>
                <w:sz w:val="28"/>
                <w:szCs w:val="28"/>
              </w:rPr>
            </w:pPr>
            <w:r w:rsidRPr="00596495">
              <w:rPr>
                <w:rFonts w:ascii="標楷體" w:eastAsia="標楷體" w:hAnsi="標楷體" w:hint="eastAsia"/>
                <w:sz w:val="28"/>
                <w:szCs w:val="28"/>
              </w:rPr>
              <w:t>（一）死亡</w:t>
            </w:r>
          </w:p>
          <w:p w:rsidR="00975987" w:rsidRPr="00596495" w:rsidRDefault="00975987" w:rsidP="00BB1A4B">
            <w:pPr>
              <w:rPr>
                <w:rFonts w:ascii="標楷體" w:eastAsia="標楷體" w:hAnsi="標楷體"/>
                <w:sz w:val="28"/>
                <w:szCs w:val="28"/>
              </w:rPr>
            </w:pPr>
            <w:r w:rsidRPr="00596495">
              <w:rPr>
                <w:rFonts w:ascii="標楷體" w:eastAsia="標楷體" w:hAnsi="標楷體" w:hint="eastAsia"/>
                <w:sz w:val="28"/>
                <w:szCs w:val="28"/>
              </w:rPr>
              <w:t>（</w:t>
            </w:r>
            <w:r>
              <w:rPr>
                <w:rFonts w:ascii="標楷體" w:eastAsia="標楷體" w:hAnsi="標楷體" w:hint="eastAsia"/>
                <w:sz w:val="28"/>
                <w:szCs w:val="28"/>
              </w:rPr>
              <w:t>二</w:t>
            </w:r>
            <w:r w:rsidRPr="00596495">
              <w:rPr>
                <w:rFonts w:ascii="標楷體" w:eastAsia="標楷體" w:hAnsi="標楷體" w:hint="eastAsia"/>
                <w:sz w:val="28"/>
                <w:szCs w:val="28"/>
              </w:rPr>
              <w:t>）失蹤</w:t>
            </w:r>
          </w:p>
          <w:p w:rsidR="00975987" w:rsidRDefault="00975987" w:rsidP="00BB1A4B">
            <w:pPr>
              <w:ind w:left="316" w:hangingChars="113" w:hanging="316"/>
              <w:rPr>
                <w:rFonts w:ascii="標楷體" w:eastAsia="標楷體" w:hAnsi="標楷體"/>
                <w:sz w:val="28"/>
                <w:szCs w:val="28"/>
              </w:rPr>
            </w:pPr>
            <w:r w:rsidRPr="00596495">
              <w:rPr>
                <w:rFonts w:ascii="標楷體" w:eastAsia="標楷體" w:hAnsi="標楷體" w:hint="eastAsia"/>
                <w:sz w:val="28"/>
                <w:szCs w:val="28"/>
              </w:rPr>
              <w:t>（</w:t>
            </w:r>
            <w:r>
              <w:rPr>
                <w:rFonts w:ascii="標楷體" w:eastAsia="標楷體" w:hAnsi="標楷體" w:hint="eastAsia"/>
                <w:sz w:val="28"/>
                <w:szCs w:val="28"/>
              </w:rPr>
              <w:t>三</w:t>
            </w:r>
            <w:r w:rsidRPr="00596495">
              <w:rPr>
                <w:rFonts w:ascii="標楷體" w:eastAsia="標楷體" w:hAnsi="標楷體" w:hint="eastAsia"/>
                <w:sz w:val="28"/>
                <w:szCs w:val="28"/>
              </w:rPr>
              <w:t>）</w:t>
            </w:r>
            <w:proofErr w:type="gramStart"/>
            <w:r w:rsidRPr="00596495">
              <w:rPr>
                <w:rFonts w:ascii="標楷體" w:eastAsia="標楷體" w:hAnsi="標楷體" w:hint="eastAsia"/>
                <w:sz w:val="28"/>
                <w:szCs w:val="28"/>
              </w:rPr>
              <w:t>罹</w:t>
            </w:r>
            <w:proofErr w:type="gramEnd"/>
            <w:r w:rsidRPr="00596495">
              <w:rPr>
                <w:rFonts w:ascii="標楷體" w:eastAsia="標楷體" w:hAnsi="標楷體" w:hint="eastAsia"/>
                <w:sz w:val="28"/>
                <w:szCs w:val="28"/>
              </w:rPr>
              <w:t>患重傷病</w:t>
            </w:r>
          </w:p>
          <w:p w:rsidR="00975987" w:rsidRDefault="00975987" w:rsidP="00BB1A4B">
            <w:pPr>
              <w:ind w:left="316" w:hangingChars="113" w:hanging="316"/>
              <w:rPr>
                <w:rFonts w:ascii="標楷體" w:eastAsia="標楷體" w:hAnsi="標楷體"/>
                <w:sz w:val="28"/>
                <w:szCs w:val="28"/>
              </w:rPr>
            </w:pPr>
            <w:r>
              <w:rPr>
                <w:rFonts w:ascii="標楷體" w:eastAsia="標楷體" w:hAnsi="標楷體" w:hint="eastAsia"/>
                <w:sz w:val="28"/>
                <w:szCs w:val="28"/>
              </w:rPr>
              <w:t xml:space="preserve">   1.</w:t>
            </w:r>
            <w:r w:rsidRPr="007C371D">
              <w:rPr>
                <w:rFonts w:ascii="標楷體" w:eastAsia="標楷體" w:hAnsi="標楷體" w:hint="eastAsia"/>
                <w:sz w:val="28"/>
                <w:szCs w:val="28"/>
              </w:rPr>
              <w:t>須一個月以上之治療或療養且無法工作</w:t>
            </w:r>
          </w:p>
          <w:p w:rsidR="00975987" w:rsidRPr="00596495" w:rsidRDefault="00975987" w:rsidP="00BB1A4B">
            <w:pPr>
              <w:ind w:left="316" w:hangingChars="113" w:hanging="316"/>
              <w:rPr>
                <w:rFonts w:ascii="標楷體" w:eastAsia="標楷體" w:hAnsi="標楷體"/>
                <w:sz w:val="28"/>
                <w:szCs w:val="28"/>
              </w:rPr>
            </w:pPr>
            <w:r>
              <w:rPr>
                <w:rFonts w:ascii="標楷體" w:eastAsia="標楷體" w:hAnsi="標楷體" w:hint="eastAsia"/>
                <w:sz w:val="28"/>
                <w:szCs w:val="28"/>
              </w:rPr>
              <w:t xml:space="preserve">   </w:t>
            </w:r>
            <w:r w:rsidRPr="007C371D">
              <w:rPr>
                <w:rFonts w:ascii="標楷體" w:eastAsia="標楷體" w:hAnsi="標楷體" w:hint="eastAsia"/>
                <w:sz w:val="28"/>
                <w:szCs w:val="28"/>
              </w:rPr>
              <w:t>2.取得重大傷病卡證明等且無法工作)</w:t>
            </w:r>
          </w:p>
          <w:p w:rsidR="00975987" w:rsidRDefault="00975987" w:rsidP="00BB1A4B">
            <w:pPr>
              <w:rPr>
                <w:rFonts w:ascii="標楷體" w:eastAsia="標楷體" w:hAnsi="標楷體"/>
                <w:sz w:val="28"/>
                <w:szCs w:val="28"/>
              </w:rPr>
            </w:pPr>
            <w:r w:rsidRPr="00596495">
              <w:rPr>
                <w:rFonts w:ascii="標楷體" w:eastAsia="標楷體" w:hAnsi="標楷體" w:hint="eastAsia"/>
                <w:sz w:val="28"/>
                <w:szCs w:val="28"/>
              </w:rPr>
              <w:t>（</w:t>
            </w:r>
            <w:r>
              <w:rPr>
                <w:rFonts w:ascii="標楷體" w:eastAsia="標楷體" w:hAnsi="標楷體" w:hint="eastAsia"/>
                <w:sz w:val="28"/>
                <w:szCs w:val="28"/>
              </w:rPr>
              <w:t>四</w:t>
            </w:r>
            <w:r w:rsidRPr="00596495">
              <w:rPr>
                <w:rFonts w:ascii="標楷體" w:eastAsia="標楷體" w:hAnsi="標楷體" w:hint="eastAsia"/>
                <w:sz w:val="28"/>
                <w:szCs w:val="28"/>
              </w:rPr>
              <w:t>）失業</w:t>
            </w:r>
          </w:p>
          <w:p w:rsidR="00975987" w:rsidRDefault="00975987" w:rsidP="00BB1A4B">
            <w:pPr>
              <w:rPr>
                <w:rFonts w:ascii="標楷體" w:eastAsia="標楷體" w:hAnsi="標楷體"/>
                <w:sz w:val="28"/>
                <w:szCs w:val="28"/>
              </w:rPr>
            </w:pPr>
            <w:r>
              <w:rPr>
                <w:rFonts w:ascii="標楷體" w:eastAsia="標楷體" w:hAnsi="標楷體" w:hint="eastAsia"/>
                <w:sz w:val="28"/>
                <w:szCs w:val="28"/>
              </w:rPr>
              <w:t xml:space="preserve">   1.</w:t>
            </w:r>
            <w:r w:rsidRPr="007C371D">
              <w:rPr>
                <w:rFonts w:ascii="標楷體" w:eastAsia="標楷體" w:hAnsi="標楷體" w:hint="eastAsia"/>
                <w:sz w:val="28"/>
                <w:szCs w:val="28"/>
              </w:rPr>
              <w:t>非自願性失業</w:t>
            </w:r>
          </w:p>
          <w:p w:rsidR="00975987" w:rsidRDefault="00975987" w:rsidP="00BB1A4B">
            <w:pPr>
              <w:rPr>
                <w:rFonts w:ascii="標楷體" w:eastAsia="標楷體" w:hAnsi="標楷體"/>
                <w:sz w:val="28"/>
                <w:szCs w:val="28"/>
              </w:rPr>
            </w:pPr>
            <w:r>
              <w:rPr>
                <w:rFonts w:ascii="標楷體" w:eastAsia="標楷體" w:hAnsi="標楷體" w:hint="eastAsia"/>
                <w:sz w:val="28"/>
                <w:szCs w:val="28"/>
              </w:rPr>
              <w:t xml:space="preserve">   </w:t>
            </w:r>
            <w:r w:rsidRPr="007C371D">
              <w:rPr>
                <w:rFonts w:ascii="標楷體" w:eastAsia="標楷體" w:hAnsi="標楷體" w:hint="eastAsia"/>
                <w:sz w:val="28"/>
                <w:szCs w:val="28"/>
              </w:rPr>
              <w:t>2.照顧</w:t>
            </w:r>
            <w:proofErr w:type="gramStart"/>
            <w:r w:rsidRPr="007C371D">
              <w:rPr>
                <w:rFonts w:ascii="標楷體" w:eastAsia="標楷體" w:hAnsi="標楷體" w:hint="eastAsia"/>
                <w:sz w:val="28"/>
                <w:szCs w:val="28"/>
              </w:rPr>
              <w:t>罹</w:t>
            </w:r>
            <w:proofErr w:type="gramEnd"/>
            <w:r w:rsidRPr="007C371D">
              <w:rPr>
                <w:rFonts w:ascii="標楷體" w:eastAsia="標楷體" w:hAnsi="標楷體" w:hint="eastAsia"/>
                <w:sz w:val="28"/>
                <w:szCs w:val="28"/>
              </w:rPr>
              <w:t>患重傷病必須一個月以上治療或療養之</w:t>
            </w:r>
            <w:r>
              <w:rPr>
                <w:rFonts w:ascii="標楷體" w:eastAsia="標楷體" w:hAnsi="標楷體" w:hint="eastAsia"/>
                <w:sz w:val="28"/>
                <w:szCs w:val="28"/>
              </w:rPr>
              <w:t xml:space="preserve">   </w:t>
            </w:r>
          </w:p>
          <w:p w:rsidR="00975987" w:rsidRPr="00596495" w:rsidRDefault="00975987" w:rsidP="00BB1A4B">
            <w:pPr>
              <w:rPr>
                <w:rFonts w:ascii="標楷體" w:eastAsia="標楷體" w:hAnsi="標楷體"/>
                <w:sz w:val="28"/>
                <w:szCs w:val="28"/>
              </w:rPr>
            </w:pPr>
            <w:r>
              <w:rPr>
                <w:rFonts w:ascii="標楷體" w:eastAsia="標楷體" w:hAnsi="標楷體" w:hint="eastAsia"/>
                <w:sz w:val="28"/>
                <w:szCs w:val="28"/>
              </w:rPr>
              <w:t xml:space="preserve">     </w:t>
            </w:r>
            <w:r w:rsidRPr="007C371D">
              <w:rPr>
                <w:rFonts w:ascii="標楷體" w:eastAsia="標楷體" w:hAnsi="標楷體" w:hint="eastAsia"/>
                <w:sz w:val="28"/>
                <w:szCs w:val="28"/>
              </w:rPr>
              <w:t>親屬，致無法工作之臨時性失業</w:t>
            </w:r>
          </w:p>
          <w:p w:rsidR="00975987" w:rsidRPr="00596495" w:rsidRDefault="00975987" w:rsidP="00BB1A4B">
            <w:pPr>
              <w:ind w:left="316" w:hangingChars="113" w:hanging="316"/>
              <w:rPr>
                <w:rFonts w:ascii="標楷體" w:eastAsia="標楷體" w:hAnsi="標楷體"/>
                <w:sz w:val="28"/>
                <w:szCs w:val="28"/>
              </w:rPr>
            </w:pPr>
            <w:r w:rsidRPr="00596495">
              <w:rPr>
                <w:rFonts w:ascii="標楷體" w:eastAsia="標楷體" w:hAnsi="標楷體" w:hint="eastAsia"/>
                <w:sz w:val="28"/>
                <w:szCs w:val="28"/>
              </w:rPr>
              <w:t>（</w:t>
            </w:r>
            <w:r>
              <w:rPr>
                <w:rFonts w:ascii="標楷體" w:eastAsia="標楷體" w:hAnsi="標楷體" w:hint="eastAsia"/>
                <w:sz w:val="28"/>
                <w:szCs w:val="28"/>
              </w:rPr>
              <w:t>五</w:t>
            </w:r>
            <w:r w:rsidRPr="00596495">
              <w:rPr>
                <w:rFonts w:ascii="標楷體" w:eastAsia="標楷體" w:hAnsi="標楷體" w:hint="eastAsia"/>
                <w:sz w:val="28"/>
                <w:szCs w:val="28"/>
              </w:rPr>
              <w:t>）其他原因無法工作</w:t>
            </w:r>
            <w:r>
              <w:rPr>
                <w:rFonts w:ascii="標楷體" w:eastAsia="標楷體" w:hAnsi="標楷體" w:hint="eastAsia"/>
                <w:sz w:val="28"/>
                <w:szCs w:val="28"/>
              </w:rPr>
              <w:t>(</w:t>
            </w:r>
            <w:proofErr w:type="gramStart"/>
            <w:r>
              <w:rPr>
                <w:rFonts w:ascii="標楷體" w:eastAsia="標楷體" w:hAnsi="標楷體" w:hint="eastAsia"/>
                <w:sz w:val="28"/>
                <w:szCs w:val="28"/>
              </w:rPr>
              <w:t>含</w:t>
            </w:r>
            <w:r w:rsidRPr="007C371D">
              <w:rPr>
                <w:rFonts w:ascii="標楷體" w:eastAsia="標楷體" w:hAnsi="標楷體" w:hint="eastAsia"/>
                <w:sz w:val="28"/>
                <w:szCs w:val="28"/>
              </w:rPr>
              <w:t>因遭</w:t>
            </w:r>
            <w:proofErr w:type="gramEnd"/>
            <w:r w:rsidRPr="007C371D">
              <w:rPr>
                <w:rFonts w:ascii="標楷體" w:eastAsia="標楷體" w:hAnsi="標楷體" w:hint="eastAsia"/>
                <w:sz w:val="28"/>
                <w:szCs w:val="28"/>
              </w:rPr>
              <w:t>無薪休假、部分工時而減少收入，或每月工作收入未達基本工資之臨時</w:t>
            </w:r>
            <w:r w:rsidRPr="007C371D">
              <w:rPr>
                <w:rFonts w:ascii="標楷體" w:eastAsia="標楷體" w:hAnsi="標楷體" w:hint="eastAsia"/>
                <w:sz w:val="28"/>
                <w:szCs w:val="28"/>
              </w:rPr>
              <w:lastRenderedPageBreak/>
              <w:t>工等之不完全就業。</w:t>
            </w:r>
            <w:r>
              <w:rPr>
                <w:rFonts w:ascii="標楷體" w:eastAsia="標楷體" w:hAnsi="標楷體" w:hint="eastAsia"/>
                <w:sz w:val="28"/>
                <w:szCs w:val="28"/>
              </w:rPr>
              <w:t>)</w:t>
            </w:r>
          </w:p>
          <w:p w:rsidR="00975987" w:rsidRDefault="00975987" w:rsidP="00BB1A4B">
            <w:pPr>
              <w:rPr>
                <w:rFonts w:ascii="標楷體" w:eastAsia="標楷體" w:hAnsi="標楷體"/>
                <w:sz w:val="28"/>
                <w:szCs w:val="28"/>
              </w:rPr>
            </w:pPr>
            <w:r w:rsidRPr="00596495">
              <w:rPr>
                <w:rFonts w:ascii="標楷體" w:eastAsia="標楷體" w:hAnsi="標楷體" w:hint="eastAsia"/>
                <w:sz w:val="28"/>
                <w:szCs w:val="28"/>
              </w:rPr>
              <w:t>（</w:t>
            </w:r>
            <w:r>
              <w:rPr>
                <w:rFonts w:ascii="標楷體" w:eastAsia="標楷體" w:hAnsi="標楷體" w:hint="eastAsia"/>
                <w:sz w:val="28"/>
                <w:szCs w:val="28"/>
              </w:rPr>
              <w:t>六</w:t>
            </w:r>
            <w:r w:rsidRPr="00596495">
              <w:rPr>
                <w:rFonts w:ascii="標楷體" w:eastAsia="標楷體" w:hAnsi="標楷體" w:hint="eastAsia"/>
                <w:sz w:val="28"/>
                <w:szCs w:val="28"/>
              </w:rPr>
              <w:t>）其他變故</w:t>
            </w:r>
          </w:p>
          <w:p w:rsidR="00975987" w:rsidRDefault="00975987" w:rsidP="00BB1A4B">
            <w:pPr>
              <w:rPr>
                <w:rFonts w:ascii="標楷體" w:eastAsia="標楷體" w:hAnsi="標楷體"/>
                <w:sz w:val="28"/>
                <w:szCs w:val="28"/>
              </w:rPr>
            </w:pPr>
            <w:r>
              <w:rPr>
                <w:rFonts w:ascii="標楷體" w:eastAsia="標楷體" w:hAnsi="標楷體" w:hint="eastAsia"/>
                <w:sz w:val="28"/>
                <w:szCs w:val="28"/>
              </w:rPr>
              <w:t xml:space="preserve">  1.</w:t>
            </w:r>
            <w:r w:rsidRPr="007C371D">
              <w:rPr>
                <w:rFonts w:ascii="標楷體" w:eastAsia="標楷體" w:hAnsi="標楷體" w:hint="eastAsia"/>
                <w:sz w:val="28"/>
                <w:szCs w:val="28"/>
              </w:rPr>
              <w:t>無法獲得任何補助、救助或保險給付等</w:t>
            </w:r>
          </w:p>
          <w:p w:rsidR="00975987" w:rsidRDefault="00975987" w:rsidP="00BB1A4B">
            <w:pPr>
              <w:rPr>
                <w:rFonts w:ascii="標楷體" w:eastAsia="標楷體" w:hAnsi="標楷體"/>
                <w:sz w:val="28"/>
                <w:szCs w:val="28"/>
              </w:rPr>
            </w:pPr>
            <w:r>
              <w:rPr>
                <w:rFonts w:ascii="標楷體" w:eastAsia="標楷體" w:hAnsi="標楷體" w:hint="eastAsia"/>
                <w:sz w:val="28"/>
                <w:szCs w:val="28"/>
              </w:rPr>
              <w:t xml:space="preserve">  </w:t>
            </w:r>
            <w:r w:rsidRPr="007C371D">
              <w:rPr>
                <w:rFonts w:ascii="標楷體" w:eastAsia="標楷體" w:hAnsi="標楷體" w:hint="eastAsia"/>
                <w:sz w:val="28"/>
                <w:szCs w:val="28"/>
              </w:rPr>
              <w:t>2.本府社工員評估因經濟性因素自殺、庇護安置、</w:t>
            </w:r>
            <w:r>
              <w:rPr>
                <w:rFonts w:ascii="標楷體" w:eastAsia="標楷體" w:hAnsi="標楷體" w:hint="eastAsia"/>
                <w:sz w:val="28"/>
                <w:szCs w:val="28"/>
              </w:rPr>
              <w:t xml:space="preserve">   </w:t>
            </w:r>
          </w:p>
          <w:p w:rsidR="00975987" w:rsidRPr="00596495" w:rsidRDefault="00975987" w:rsidP="00BB1A4B">
            <w:pPr>
              <w:rPr>
                <w:rFonts w:ascii="標楷體" w:eastAsia="標楷體" w:hAnsi="標楷體"/>
                <w:sz w:val="28"/>
                <w:szCs w:val="28"/>
              </w:rPr>
            </w:pPr>
            <w:r>
              <w:rPr>
                <w:rFonts w:ascii="標楷體" w:eastAsia="標楷體" w:hAnsi="標楷體" w:hint="eastAsia"/>
                <w:sz w:val="28"/>
                <w:szCs w:val="28"/>
              </w:rPr>
              <w:t xml:space="preserve">    </w:t>
            </w:r>
            <w:r w:rsidRPr="007C371D">
              <w:rPr>
                <w:rFonts w:ascii="標楷體" w:eastAsia="標楷體" w:hAnsi="標楷體" w:hint="eastAsia"/>
                <w:sz w:val="28"/>
                <w:szCs w:val="28"/>
              </w:rPr>
              <w:t>救助金未核發期間核定核發</w:t>
            </w:r>
          </w:p>
        </w:tc>
        <w:tc>
          <w:tcPr>
            <w:tcW w:w="4482" w:type="dxa"/>
          </w:tcPr>
          <w:p w:rsidR="00975987" w:rsidRPr="00B07538" w:rsidRDefault="00975987" w:rsidP="00975987">
            <w:pPr>
              <w:pStyle w:val="a3"/>
              <w:numPr>
                <w:ilvl w:val="0"/>
                <w:numId w:val="3"/>
              </w:numPr>
              <w:ind w:leftChars="0"/>
              <w:rPr>
                <w:rFonts w:ascii="標楷體" w:eastAsia="標楷體" w:hAnsi="標楷體"/>
                <w:sz w:val="28"/>
                <w:szCs w:val="28"/>
              </w:rPr>
            </w:pPr>
            <w:r w:rsidRPr="00B07538">
              <w:rPr>
                <w:rFonts w:ascii="標楷體" w:eastAsia="標楷體" w:hAnsi="標楷體" w:hint="eastAsia"/>
                <w:sz w:val="28"/>
                <w:szCs w:val="28"/>
              </w:rPr>
              <w:lastRenderedPageBreak/>
              <w:t>死亡</w:t>
            </w:r>
          </w:p>
          <w:p w:rsidR="00975987" w:rsidRDefault="00975987" w:rsidP="00BB1A4B">
            <w:pPr>
              <w:rPr>
                <w:rFonts w:ascii="標楷體" w:eastAsia="標楷體" w:hAnsi="標楷體"/>
                <w:sz w:val="28"/>
                <w:szCs w:val="28"/>
              </w:rPr>
            </w:pPr>
            <w:r>
              <w:rPr>
                <w:rFonts w:ascii="標楷體" w:eastAsia="標楷體" w:hAnsi="標楷體" w:hint="eastAsia"/>
                <w:sz w:val="28"/>
                <w:szCs w:val="28"/>
              </w:rPr>
              <w:t>◎未領取社會保險：</w:t>
            </w:r>
          </w:p>
          <w:p w:rsidR="00975987" w:rsidRPr="00114551" w:rsidRDefault="00975987" w:rsidP="00BB1A4B">
            <w:pPr>
              <w:rPr>
                <w:rFonts w:ascii="標楷體" w:eastAsia="標楷體" w:hAnsi="標楷體"/>
                <w:sz w:val="28"/>
                <w:szCs w:val="28"/>
                <w:u w:val="single"/>
              </w:rPr>
            </w:pPr>
            <w:r w:rsidRPr="00114551">
              <w:rPr>
                <w:rFonts w:ascii="標楷體" w:eastAsia="標楷體" w:hAnsi="標楷體" w:hint="eastAsia"/>
                <w:sz w:val="28"/>
                <w:szCs w:val="28"/>
                <w:u w:val="single"/>
              </w:rPr>
              <w:t>負擔家計者3萬元</w:t>
            </w:r>
          </w:p>
          <w:p w:rsidR="00975987" w:rsidRDefault="00975987" w:rsidP="00BB1A4B">
            <w:pPr>
              <w:rPr>
                <w:rFonts w:ascii="標楷體" w:eastAsia="標楷體" w:hAnsi="標楷體"/>
                <w:sz w:val="28"/>
                <w:szCs w:val="28"/>
              </w:rPr>
            </w:pPr>
            <w:r w:rsidRPr="00114551">
              <w:rPr>
                <w:rFonts w:ascii="標楷體" w:eastAsia="標楷體" w:hAnsi="標楷體" w:hint="eastAsia"/>
                <w:sz w:val="28"/>
                <w:szCs w:val="28"/>
                <w:u w:val="single"/>
              </w:rPr>
              <w:t>非負擔家計者1萬元</w:t>
            </w:r>
          </w:p>
          <w:p w:rsidR="00975987" w:rsidRPr="00EE4F4B" w:rsidRDefault="00975987" w:rsidP="00BB1A4B">
            <w:pPr>
              <w:rPr>
                <w:rFonts w:ascii="標楷體" w:eastAsia="標楷體" w:hAnsi="標楷體"/>
                <w:sz w:val="28"/>
                <w:szCs w:val="28"/>
              </w:rPr>
            </w:pPr>
            <w:r>
              <w:rPr>
                <w:rFonts w:ascii="標楷體" w:eastAsia="標楷體" w:hAnsi="標楷體" w:hint="eastAsia"/>
                <w:sz w:val="28"/>
                <w:szCs w:val="28"/>
              </w:rPr>
              <w:t>◎已申請相關保險未領取期間：\</w:t>
            </w:r>
            <w:r w:rsidRPr="00114551">
              <w:rPr>
                <w:rFonts w:ascii="標楷體" w:eastAsia="標楷體" w:hAnsi="標楷體" w:hint="eastAsia"/>
                <w:sz w:val="28"/>
                <w:szCs w:val="28"/>
                <w:u w:val="single"/>
              </w:rPr>
              <w:t>負擔家計者1~2萬元</w:t>
            </w:r>
          </w:p>
          <w:p w:rsidR="00975987" w:rsidRDefault="00975987" w:rsidP="00BB1A4B">
            <w:pPr>
              <w:rPr>
                <w:rFonts w:ascii="標楷體" w:eastAsia="標楷體" w:hAnsi="標楷體"/>
                <w:sz w:val="28"/>
                <w:szCs w:val="28"/>
              </w:rPr>
            </w:pPr>
            <w:r w:rsidRPr="00596495">
              <w:rPr>
                <w:rFonts w:ascii="標楷體" w:eastAsia="標楷體" w:hAnsi="標楷體" w:hint="eastAsia"/>
                <w:sz w:val="28"/>
                <w:szCs w:val="28"/>
              </w:rPr>
              <w:t>（</w:t>
            </w:r>
            <w:r>
              <w:rPr>
                <w:rFonts w:ascii="標楷體" w:eastAsia="標楷體" w:hAnsi="標楷體" w:hint="eastAsia"/>
                <w:sz w:val="28"/>
                <w:szCs w:val="28"/>
              </w:rPr>
              <w:t>二</w:t>
            </w:r>
            <w:r w:rsidRPr="00596495">
              <w:rPr>
                <w:rFonts w:ascii="標楷體" w:eastAsia="標楷體" w:hAnsi="標楷體" w:hint="eastAsia"/>
                <w:sz w:val="28"/>
                <w:szCs w:val="28"/>
              </w:rPr>
              <w:t>）失蹤</w:t>
            </w:r>
          </w:p>
          <w:p w:rsidR="00975987" w:rsidRPr="00114551" w:rsidRDefault="00975987" w:rsidP="00BB1A4B">
            <w:pPr>
              <w:rPr>
                <w:rFonts w:ascii="標楷體" w:eastAsia="標楷體" w:hAnsi="標楷體"/>
                <w:sz w:val="28"/>
                <w:szCs w:val="28"/>
                <w:u w:val="single"/>
              </w:rPr>
            </w:pPr>
            <w:r w:rsidRPr="00114551">
              <w:rPr>
                <w:rFonts w:ascii="標楷體" w:eastAsia="標楷體" w:hAnsi="標楷體" w:hint="eastAsia"/>
                <w:sz w:val="28"/>
                <w:szCs w:val="28"/>
                <w:u w:val="single"/>
              </w:rPr>
              <w:t>負擔家計者1~2萬元</w:t>
            </w:r>
          </w:p>
          <w:p w:rsidR="00975987" w:rsidRPr="00596495" w:rsidRDefault="00975987" w:rsidP="00BB1A4B">
            <w:pPr>
              <w:rPr>
                <w:rFonts w:ascii="標楷體" w:eastAsia="標楷體" w:hAnsi="標楷體"/>
                <w:sz w:val="28"/>
                <w:szCs w:val="28"/>
              </w:rPr>
            </w:pPr>
            <w:r w:rsidRPr="00114551">
              <w:rPr>
                <w:rFonts w:ascii="標楷體" w:eastAsia="標楷體" w:hAnsi="標楷體" w:hint="eastAsia"/>
                <w:sz w:val="28"/>
                <w:szCs w:val="28"/>
                <w:u w:val="single"/>
              </w:rPr>
              <w:t>非負擔家計者1萬元</w:t>
            </w:r>
          </w:p>
          <w:p w:rsidR="00975987" w:rsidRPr="00596495" w:rsidRDefault="00975987" w:rsidP="00BB1A4B">
            <w:pPr>
              <w:rPr>
                <w:rFonts w:ascii="標楷體" w:eastAsia="標楷體" w:hAnsi="標楷體"/>
                <w:sz w:val="28"/>
                <w:szCs w:val="28"/>
              </w:rPr>
            </w:pPr>
            <w:r w:rsidRPr="00596495">
              <w:rPr>
                <w:rFonts w:ascii="標楷體" w:eastAsia="標楷體" w:hAnsi="標楷體" w:hint="eastAsia"/>
                <w:sz w:val="28"/>
                <w:szCs w:val="28"/>
              </w:rPr>
              <w:t>（</w:t>
            </w:r>
            <w:r>
              <w:rPr>
                <w:rFonts w:ascii="標楷體" w:eastAsia="標楷體" w:hAnsi="標楷體" w:hint="eastAsia"/>
                <w:sz w:val="28"/>
                <w:szCs w:val="28"/>
              </w:rPr>
              <w:t>三</w:t>
            </w:r>
            <w:r w:rsidRPr="00596495">
              <w:rPr>
                <w:rFonts w:ascii="標楷體" w:eastAsia="標楷體" w:hAnsi="標楷體" w:hint="eastAsia"/>
                <w:sz w:val="28"/>
                <w:szCs w:val="28"/>
              </w:rPr>
              <w:t>）</w:t>
            </w:r>
            <w:proofErr w:type="gramStart"/>
            <w:r w:rsidRPr="00596495">
              <w:rPr>
                <w:rFonts w:ascii="標楷體" w:eastAsia="標楷體" w:hAnsi="標楷體" w:hint="eastAsia"/>
                <w:sz w:val="28"/>
                <w:szCs w:val="28"/>
              </w:rPr>
              <w:t>罹</w:t>
            </w:r>
            <w:proofErr w:type="gramEnd"/>
            <w:r w:rsidRPr="00596495">
              <w:rPr>
                <w:rFonts w:ascii="標楷體" w:eastAsia="標楷體" w:hAnsi="標楷體" w:hint="eastAsia"/>
                <w:sz w:val="28"/>
                <w:szCs w:val="28"/>
              </w:rPr>
              <w:t>患重傷病</w:t>
            </w:r>
            <w:r>
              <w:rPr>
                <w:rFonts w:ascii="標楷體" w:eastAsia="標楷體" w:hAnsi="標楷體" w:hint="eastAsia"/>
                <w:sz w:val="28"/>
                <w:szCs w:val="28"/>
              </w:rPr>
              <w:t>：</w:t>
            </w:r>
            <w:r w:rsidRPr="00114551">
              <w:rPr>
                <w:rFonts w:ascii="標楷體" w:eastAsia="標楷體" w:hAnsi="標楷體" w:hint="eastAsia"/>
                <w:sz w:val="28"/>
                <w:szCs w:val="28"/>
                <w:u w:val="single"/>
              </w:rPr>
              <w:t>1~3萬元</w:t>
            </w:r>
          </w:p>
          <w:p w:rsidR="00975987" w:rsidRDefault="00975987" w:rsidP="00BB1A4B">
            <w:pPr>
              <w:rPr>
                <w:rFonts w:ascii="標楷體" w:eastAsia="標楷體" w:hAnsi="標楷體"/>
                <w:sz w:val="28"/>
                <w:szCs w:val="28"/>
              </w:rPr>
            </w:pPr>
            <w:r w:rsidRPr="00596495">
              <w:rPr>
                <w:rFonts w:ascii="標楷體" w:eastAsia="標楷體" w:hAnsi="標楷體" w:hint="eastAsia"/>
                <w:sz w:val="28"/>
                <w:szCs w:val="28"/>
              </w:rPr>
              <w:t>（</w:t>
            </w:r>
            <w:r>
              <w:rPr>
                <w:rFonts w:ascii="標楷體" w:eastAsia="標楷體" w:hAnsi="標楷體" w:hint="eastAsia"/>
                <w:sz w:val="28"/>
                <w:szCs w:val="28"/>
              </w:rPr>
              <w:t>四</w:t>
            </w:r>
            <w:r w:rsidRPr="00596495">
              <w:rPr>
                <w:rFonts w:ascii="標楷體" w:eastAsia="標楷體" w:hAnsi="標楷體" w:hint="eastAsia"/>
                <w:sz w:val="28"/>
                <w:szCs w:val="28"/>
              </w:rPr>
              <w:t>）失業</w:t>
            </w:r>
            <w:r>
              <w:rPr>
                <w:rFonts w:ascii="標楷體" w:eastAsia="標楷體" w:hAnsi="標楷體" w:hint="eastAsia"/>
                <w:sz w:val="28"/>
                <w:szCs w:val="28"/>
              </w:rPr>
              <w:t>：負擔家計者1~3萬元</w:t>
            </w:r>
          </w:p>
          <w:p w:rsidR="00975987" w:rsidRDefault="00975987" w:rsidP="00BB1A4B">
            <w:pPr>
              <w:rPr>
                <w:rFonts w:ascii="標楷體" w:eastAsia="標楷體" w:hAnsi="標楷體"/>
                <w:sz w:val="28"/>
                <w:szCs w:val="28"/>
              </w:rPr>
            </w:pPr>
            <w:r w:rsidRPr="00596495">
              <w:rPr>
                <w:rFonts w:ascii="標楷體" w:eastAsia="標楷體" w:hAnsi="標楷體" w:hint="eastAsia"/>
                <w:sz w:val="28"/>
                <w:szCs w:val="28"/>
              </w:rPr>
              <w:lastRenderedPageBreak/>
              <w:t>（</w:t>
            </w:r>
            <w:r>
              <w:rPr>
                <w:rFonts w:ascii="標楷體" w:eastAsia="標楷體" w:hAnsi="標楷體" w:hint="eastAsia"/>
                <w:sz w:val="28"/>
                <w:szCs w:val="28"/>
              </w:rPr>
              <w:t>五</w:t>
            </w:r>
            <w:r w:rsidRPr="00596495">
              <w:rPr>
                <w:rFonts w:ascii="標楷體" w:eastAsia="標楷體" w:hAnsi="標楷體" w:hint="eastAsia"/>
                <w:sz w:val="28"/>
                <w:szCs w:val="28"/>
              </w:rPr>
              <w:t>）其他原因無法工作</w:t>
            </w:r>
          </w:p>
          <w:p w:rsidR="00975987" w:rsidRPr="00114551" w:rsidRDefault="00975987" w:rsidP="00BB1A4B">
            <w:pPr>
              <w:rPr>
                <w:rFonts w:ascii="標楷體" w:eastAsia="標楷體" w:hAnsi="標楷體"/>
                <w:sz w:val="28"/>
                <w:szCs w:val="28"/>
                <w:u w:val="single"/>
              </w:rPr>
            </w:pPr>
            <w:r w:rsidRPr="00114551">
              <w:rPr>
                <w:rFonts w:ascii="標楷體" w:eastAsia="標楷體" w:hAnsi="標楷體" w:hint="eastAsia"/>
                <w:sz w:val="28"/>
                <w:szCs w:val="28"/>
                <w:u w:val="single"/>
              </w:rPr>
              <w:t>負擔家計者1~2萬元</w:t>
            </w:r>
          </w:p>
          <w:p w:rsidR="00975987" w:rsidRPr="008656D0" w:rsidRDefault="00975987" w:rsidP="00BB1A4B">
            <w:pPr>
              <w:rPr>
                <w:rFonts w:ascii="標楷體" w:eastAsia="標楷體" w:hAnsi="標楷體"/>
                <w:sz w:val="28"/>
                <w:szCs w:val="28"/>
              </w:rPr>
            </w:pPr>
            <w:r w:rsidRPr="00114551">
              <w:rPr>
                <w:rFonts w:ascii="標楷體" w:eastAsia="標楷體" w:hAnsi="標楷體" w:hint="eastAsia"/>
                <w:sz w:val="28"/>
                <w:szCs w:val="28"/>
                <w:u w:val="single"/>
              </w:rPr>
              <w:t>非負擔家計者1萬元</w:t>
            </w:r>
          </w:p>
          <w:p w:rsidR="00975987" w:rsidRPr="00596495" w:rsidRDefault="00975987" w:rsidP="00BB1A4B">
            <w:pPr>
              <w:rPr>
                <w:rFonts w:ascii="標楷體" w:eastAsia="標楷體" w:hAnsi="標楷體"/>
                <w:sz w:val="28"/>
                <w:szCs w:val="28"/>
              </w:rPr>
            </w:pPr>
            <w:r w:rsidRPr="00596495">
              <w:rPr>
                <w:rFonts w:ascii="標楷體" w:eastAsia="標楷體" w:hAnsi="標楷體" w:hint="eastAsia"/>
                <w:sz w:val="28"/>
                <w:szCs w:val="28"/>
              </w:rPr>
              <w:t>（</w:t>
            </w:r>
            <w:r>
              <w:rPr>
                <w:rFonts w:ascii="標楷體" w:eastAsia="標楷體" w:hAnsi="標楷體" w:hint="eastAsia"/>
                <w:sz w:val="28"/>
                <w:szCs w:val="28"/>
              </w:rPr>
              <w:t>六</w:t>
            </w:r>
            <w:r w:rsidRPr="00596495">
              <w:rPr>
                <w:rFonts w:ascii="標楷體" w:eastAsia="標楷體" w:hAnsi="標楷體" w:hint="eastAsia"/>
                <w:sz w:val="28"/>
                <w:szCs w:val="28"/>
              </w:rPr>
              <w:t>）其他變故</w:t>
            </w:r>
          </w:p>
          <w:p w:rsidR="00975987" w:rsidRDefault="00975987" w:rsidP="00BB1A4B">
            <w:pPr>
              <w:rPr>
                <w:rFonts w:ascii="標楷體" w:eastAsia="標楷體" w:hAnsi="標楷體"/>
                <w:sz w:val="28"/>
                <w:szCs w:val="28"/>
              </w:rPr>
            </w:pPr>
            <w:r>
              <w:rPr>
                <w:rFonts w:ascii="標楷體" w:eastAsia="標楷體" w:hAnsi="標楷體" w:hint="eastAsia"/>
                <w:sz w:val="28"/>
                <w:szCs w:val="28"/>
              </w:rPr>
              <w:t>1.</w:t>
            </w:r>
            <w:r w:rsidRPr="007C371D">
              <w:rPr>
                <w:rFonts w:ascii="標楷體" w:eastAsia="標楷體" w:hAnsi="標楷體" w:hint="eastAsia"/>
                <w:sz w:val="28"/>
                <w:szCs w:val="28"/>
              </w:rPr>
              <w:t>無法獲得任何補助、救助或保險給付等</w:t>
            </w:r>
            <w:r>
              <w:rPr>
                <w:rFonts w:ascii="標楷體" w:eastAsia="標楷體" w:hAnsi="標楷體" w:hint="eastAsia"/>
                <w:sz w:val="28"/>
                <w:szCs w:val="28"/>
              </w:rPr>
              <w:t>：</w:t>
            </w:r>
            <w:r w:rsidRPr="00114551">
              <w:rPr>
                <w:rFonts w:ascii="標楷體" w:eastAsia="標楷體" w:hAnsi="標楷體" w:hint="eastAsia"/>
                <w:sz w:val="28"/>
                <w:szCs w:val="28"/>
                <w:u w:val="single"/>
              </w:rPr>
              <w:t>1~3萬元</w:t>
            </w:r>
          </w:p>
          <w:p w:rsidR="00975987" w:rsidRDefault="00975987" w:rsidP="00BB1A4B">
            <w:pPr>
              <w:rPr>
                <w:rFonts w:ascii="標楷體" w:eastAsia="標楷體" w:hAnsi="標楷體"/>
                <w:sz w:val="28"/>
                <w:szCs w:val="28"/>
              </w:rPr>
            </w:pPr>
            <w:r w:rsidRPr="007C371D">
              <w:rPr>
                <w:rFonts w:ascii="標楷體" w:eastAsia="標楷體" w:hAnsi="標楷體" w:hint="eastAsia"/>
                <w:sz w:val="28"/>
                <w:szCs w:val="28"/>
              </w:rPr>
              <w:t>2.本府社工員評估</w:t>
            </w:r>
          </w:p>
          <w:p w:rsidR="00975987" w:rsidRPr="00114551" w:rsidRDefault="00975987" w:rsidP="00BB1A4B">
            <w:pPr>
              <w:rPr>
                <w:rFonts w:ascii="標楷體" w:eastAsia="標楷體" w:hAnsi="標楷體"/>
                <w:sz w:val="28"/>
                <w:szCs w:val="28"/>
                <w:u w:val="single"/>
              </w:rPr>
            </w:pPr>
            <w:r w:rsidRPr="00114551">
              <w:rPr>
                <w:rFonts w:ascii="標楷體" w:eastAsia="標楷體" w:hAnsi="標楷體" w:hint="eastAsia"/>
                <w:sz w:val="28"/>
                <w:szCs w:val="28"/>
                <w:u w:val="single"/>
              </w:rPr>
              <w:t>負擔家計者1~2萬元</w:t>
            </w:r>
          </w:p>
          <w:p w:rsidR="00975987" w:rsidRPr="008656D0" w:rsidRDefault="00975987" w:rsidP="00BB1A4B">
            <w:pPr>
              <w:rPr>
                <w:rFonts w:ascii="標楷體" w:eastAsia="標楷體" w:hAnsi="標楷體"/>
                <w:sz w:val="28"/>
                <w:szCs w:val="28"/>
              </w:rPr>
            </w:pPr>
            <w:r w:rsidRPr="00114551">
              <w:rPr>
                <w:rFonts w:ascii="標楷體" w:eastAsia="標楷體" w:hAnsi="標楷體" w:hint="eastAsia"/>
                <w:sz w:val="28"/>
                <w:szCs w:val="28"/>
                <w:u w:val="single"/>
              </w:rPr>
              <w:t>非負擔家計者1萬元</w:t>
            </w:r>
          </w:p>
        </w:tc>
        <w:tc>
          <w:tcPr>
            <w:tcW w:w="3786" w:type="dxa"/>
          </w:tcPr>
          <w:p w:rsidR="00975987" w:rsidRPr="00596495" w:rsidRDefault="00975987" w:rsidP="00BB1A4B">
            <w:pPr>
              <w:rPr>
                <w:rFonts w:ascii="標楷體" w:eastAsia="標楷體" w:hAnsi="標楷體"/>
                <w:sz w:val="28"/>
                <w:szCs w:val="28"/>
              </w:rPr>
            </w:pPr>
            <w:r>
              <w:rPr>
                <w:rFonts w:ascii="標楷體" w:eastAsia="標楷體" w:hAnsi="標楷體" w:hint="eastAsia"/>
                <w:sz w:val="28"/>
                <w:szCs w:val="28"/>
              </w:rPr>
              <w:lastRenderedPageBreak/>
              <w:t>向居住地鄉(鎮)公所提出申請，或電洽04-7532226</w:t>
            </w:r>
          </w:p>
        </w:tc>
      </w:tr>
      <w:tr w:rsidR="00975987" w:rsidRPr="00596495" w:rsidTr="00BB1A4B">
        <w:tc>
          <w:tcPr>
            <w:tcW w:w="651" w:type="dxa"/>
          </w:tcPr>
          <w:p w:rsidR="00975987" w:rsidRPr="00596495" w:rsidRDefault="00975987" w:rsidP="00BB1A4B">
            <w:pPr>
              <w:rPr>
                <w:rFonts w:ascii="標楷體" w:eastAsia="標楷體" w:hAnsi="標楷體"/>
                <w:sz w:val="28"/>
                <w:szCs w:val="28"/>
              </w:rPr>
            </w:pPr>
            <w:r w:rsidRPr="00596495">
              <w:rPr>
                <w:rFonts w:ascii="標楷體" w:eastAsia="標楷體" w:hAnsi="標楷體" w:hint="eastAsia"/>
                <w:sz w:val="28"/>
                <w:szCs w:val="28"/>
              </w:rPr>
              <w:lastRenderedPageBreak/>
              <w:t>縣急難救助</w:t>
            </w:r>
          </w:p>
        </w:tc>
        <w:tc>
          <w:tcPr>
            <w:tcW w:w="6695" w:type="dxa"/>
            <w:gridSpan w:val="2"/>
          </w:tcPr>
          <w:p w:rsidR="00975987" w:rsidRDefault="00975987" w:rsidP="00BB1A4B">
            <w:pPr>
              <w:rPr>
                <w:rFonts w:ascii="標楷體" w:eastAsia="標楷體" w:hAnsi="標楷體"/>
                <w:sz w:val="28"/>
                <w:szCs w:val="28"/>
              </w:rPr>
            </w:pPr>
            <w:r w:rsidRPr="00596495">
              <w:rPr>
                <w:rFonts w:ascii="標楷體" w:eastAsia="標楷體" w:hAnsi="標楷體" w:hint="eastAsia"/>
                <w:sz w:val="28"/>
                <w:szCs w:val="28"/>
              </w:rPr>
              <w:t>（一）</w:t>
            </w:r>
            <w:r w:rsidRPr="00596495">
              <w:rPr>
                <w:rFonts w:ascii="標楷體" w:eastAsia="標楷體" w:hAnsi="標楷體"/>
                <w:sz w:val="28"/>
                <w:szCs w:val="28"/>
              </w:rPr>
              <w:t>本縣</w:t>
            </w:r>
            <w:proofErr w:type="gramStart"/>
            <w:r w:rsidRPr="00596495">
              <w:rPr>
                <w:rFonts w:ascii="標楷體" w:eastAsia="標楷體" w:hAnsi="標楷體"/>
                <w:sz w:val="28"/>
                <w:szCs w:val="28"/>
              </w:rPr>
              <w:t>縣</w:t>
            </w:r>
            <w:proofErr w:type="gramEnd"/>
            <w:r w:rsidRPr="00596495">
              <w:rPr>
                <w:rFonts w:ascii="標楷體" w:eastAsia="標楷體" w:hAnsi="標楷體"/>
                <w:sz w:val="28"/>
                <w:szCs w:val="28"/>
              </w:rPr>
              <w:t>民戶內人口死亡無力</w:t>
            </w:r>
            <w:proofErr w:type="gramStart"/>
            <w:r w:rsidRPr="00596495">
              <w:rPr>
                <w:rFonts w:ascii="標楷體" w:eastAsia="標楷體" w:hAnsi="標楷體"/>
                <w:sz w:val="28"/>
                <w:szCs w:val="28"/>
              </w:rPr>
              <w:t>殮</w:t>
            </w:r>
            <w:proofErr w:type="gramEnd"/>
            <w:r w:rsidRPr="00596495">
              <w:rPr>
                <w:rFonts w:ascii="標楷體" w:eastAsia="標楷體" w:hAnsi="標楷體"/>
                <w:sz w:val="28"/>
                <w:szCs w:val="28"/>
              </w:rPr>
              <w:t xml:space="preserve">葬者。 </w:t>
            </w:r>
            <w:r w:rsidRPr="00596495">
              <w:rPr>
                <w:rFonts w:ascii="標楷體" w:eastAsia="標楷體" w:hAnsi="標楷體"/>
                <w:sz w:val="28"/>
                <w:szCs w:val="28"/>
              </w:rPr>
              <w:br/>
            </w:r>
            <w:r w:rsidRPr="00596495">
              <w:rPr>
                <w:rFonts w:ascii="標楷體" w:eastAsia="標楷體" w:hAnsi="標楷體" w:hint="eastAsia"/>
                <w:sz w:val="28"/>
                <w:szCs w:val="28"/>
              </w:rPr>
              <w:t>（</w:t>
            </w:r>
            <w:r>
              <w:rPr>
                <w:rFonts w:ascii="標楷體" w:eastAsia="標楷體" w:hAnsi="標楷體" w:hint="eastAsia"/>
                <w:sz w:val="28"/>
                <w:szCs w:val="28"/>
              </w:rPr>
              <w:t>二</w:t>
            </w:r>
            <w:r w:rsidRPr="00596495">
              <w:rPr>
                <w:rFonts w:ascii="標楷體" w:eastAsia="標楷體" w:hAnsi="標楷體" w:hint="eastAsia"/>
                <w:sz w:val="28"/>
                <w:szCs w:val="28"/>
              </w:rPr>
              <w:t>）</w:t>
            </w:r>
            <w:r w:rsidRPr="00596495">
              <w:rPr>
                <w:rFonts w:ascii="標楷體" w:eastAsia="標楷體" w:hAnsi="標楷體"/>
                <w:sz w:val="28"/>
                <w:szCs w:val="28"/>
              </w:rPr>
              <w:t>本縣</w:t>
            </w:r>
            <w:proofErr w:type="gramStart"/>
            <w:r w:rsidRPr="00596495">
              <w:rPr>
                <w:rFonts w:ascii="標楷體" w:eastAsia="標楷體" w:hAnsi="標楷體"/>
                <w:sz w:val="28"/>
                <w:szCs w:val="28"/>
              </w:rPr>
              <w:t>縣</w:t>
            </w:r>
            <w:proofErr w:type="gramEnd"/>
            <w:r w:rsidRPr="00596495">
              <w:rPr>
                <w:rFonts w:ascii="標楷體" w:eastAsia="標楷體" w:hAnsi="標楷體"/>
                <w:sz w:val="28"/>
                <w:szCs w:val="28"/>
              </w:rPr>
              <w:t>民戶內人口遭受意外傷害或</w:t>
            </w:r>
            <w:proofErr w:type="gramStart"/>
            <w:r w:rsidRPr="00596495">
              <w:rPr>
                <w:rFonts w:ascii="標楷體" w:eastAsia="標楷體" w:hAnsi="標楷體"/>
                <w:sz w:val="28"/>
                <w:szCs w:val="28"/>
              </w:rPr>
              <w:t>罹</w:t>
            </w:r>
            <w:proofErr w:type="gramEnd"/>
            <w:r w:rsidRPr="00596495">
              <w:rPr>
                <w:rFonts w:ascii="標楷體" w:eastAsia="標楷體" w:hAnsi="標楷體"/>
                <w:sz w:val="28"/>
                <w:szCs w:val="28"/>
              </w:rPr>
              <w:t>患重病，</w:t>
            </w:r>
            <w:r>
              <w:rPr>
                <w:rFonts w:ascii="標楷體" w:eastAsia="標楷體" w:hAnsi="標楷體" w:hint="eastAsia"/>
                <w:sz w:val="28"/>
                <w:szCs w:val="28"/>
              </w:rPr>
              <w:t xml:space="preserve">    </w:t>
            </w:r>
          </w:p>
          <w:p w:rsidR="00975987" w:rsidRDefault="00975987" w:rsidP="00BB1A4B">
            <w:pPr>
              <w:rPr>
                <w:rFonts w:ascii="標楷體" w:eastAsia="標楷體" w:hAnsi="標楷體"/>
                <w:sz w:val="28"/>
                <w:szCs w:val="28"/>
              </w:rPr>
            </w:pPr>
            <w:r>
              <w:rPr>
                <w:rFonts w:ascii="標楷體" w:eastAsia="標楷體" w:hAnsi="標楷體" w:hint="eastAsia"/>
                <w:sz w:val="28"/>
                <w:szCs w:val="28"/>
              </w:rPr>
              <w:t xml:space="preserve">      </w:t>
            </w:r>
            <w:r w:rsidRPr="00596495">
              <w:rPr>
                <w:rFonts w:ascii="標楷體" w:eastAsia="標楷體" w:hAnsi="標楷體"/>
                <w:sz w:val="28"/>
                <w:szCs w:val="28"/>
              </w:rPr>
              <w:t xml:space="preserve">致生活陷於困境者。 </w:t>
            </w:r>
            <w:r w:rsidRPr="00596495">
              <w:rPr>
                <w:rFonts w:ascii="標楷體" w:eastAsia="標楷體" w:hAnsi="標楷體"/>
                <w:sz w:val="28"/>
                <w:szCs w:val="28"/>
              </w:rPr>
              <w:br/>
            </w:r>
            <w:r w:rsidRPr="00596495">
              <w:rPr>
                <w:rFonts w:ascii="標楷體" w:eastAsia="標楷體" w:hAnsi="標楷體" w:hint="eastAsia"/>
                <w:sz w:val="28"/>
                <w:szCs w:val="28"/>
              </w:rPr>
              <w:t>（</w:t>
            </w:r>
            <w:r>
              <w:rPr>
                <w:rFonts w:ascii="標楷體" w:eastAsia="標楷體" w:hAnsi="標楷體" w:hint="eastAsia"/>
                <w:sz w:val="28"/>
                <w:szCs w:val="28"/>
              </w:rPr>
              <w:t>三</w:t>
            </w:r>
            <w:r w:rsidRPr="00596495">
              <w:rPr>
                <w:rFonts w:ascii="標楷體" w:eastAsia="標楷體" w:hAnsi="標楷體" w:hint="eastAsia"/>
                <w:sz w:val="28"/>
                <w:szCs w:val="28"/>
              </w:rPr>
              <w:t>）</w:t>
            </w:r>
            <w:r w:rsidRPr="00596495">
              <w:rPr>
                <w:rFonts w:ascii="標楷體" w:eastAsia="標楷體" w:hAnsi="標楷體"/>
                <w:sz w:val="28"/>
                <w:szCs w:val="28"/>
              </w:rPr>
              <w:t>本縣</w:t>
            </w:r>
            <w:proofErr w:type="gramStart"/>
            <w:r w:rsidRPr="00596495">
              <w:rPr>
                <w:rFonts w:ascii="標楷體" w:eastAsia="標楷體" w:hAnsi="標楷體"/>
                <w:sz w:val="28"/>
                <w:szCs w:val="28"/>
              </w:rPr>
              <w:t>縣民負</w:t>
            </w:r>
            <w:proofErr w:type="gramEnd"/>
            <w:r w:rsidRPr="00596495">
              <w:rPr>
                <w:rFonts w:ascii="標楷體" w:eastAsia="標楷體" w:hAnsi="標楷體"/>
                <w:sz w:val="28"/>
                <w:szCs w:val="28"/>
              </w:rPr>
              <w:t>家庭主要生計責任者，失業、失蹤、應徵集召集入營服兵役或替代役現役、入獄服刑、因</w:t>
            </w:r>
            <w:r w:rsidRPr="00596495">
              <w:rPr>
                <w:rFonts w:ascii="標楷體" w:eastAsia="標楷體" w:hAnsi="標楷體"/>
                <w:sz w:val="28"/>
                <w:szCs w:val="28"/>
              </w:rPr>
              <w:lastRenderedPageBreak/>
              <w:t xml:space="preserve">案羈押、依法拘禁或其他原因，無法工作致生活陷於困境者。 </w:t>
            </w:r>
            <w:r w:rsidRPr="00596495">
              <w:rPr>
                <w:rFonts w:ascii="標楷體" w:eastAsia="標楷體" w:hAnsi="標楷體"/>
                <w:sz w:val="28"/>
                <w:szCs w:val="28"/>
              </w:rPr>
              <w:br/>
            </w:r>
            <w:r w:rsidRPr="00596495">
              <w:rPr>
                <w:rFonts w:ascii="標楷體" w:eastAsia="標楷體" w:hAnsi="標楷體" w:hint="eastAsia"/>
                <w:sz w:val="28"/>
                <w:szCs w:val="28"/>
              </w:rPr>
              <w:t>（</w:t>
            </w:r>
            <w:r>
              <w:rPr>
                <w:rFonts w:ascii="標楷體" w:eastAsia="標楷體" w:hAnsi="標楷體" w:hint="eastAsia"/>
                <w:sz w:val="28"/>
                <w:szCs w:val="28"/>
              </w:rPr>
              <w:t>四</w:t>
            </w:r>
            <w:r w:rsidRPr="00596495">
              <w:rPr>
                <w:rFonts w:ascii="標楷體" w:eastAsia="標楷體" w:hAnsi="標楷體" w:hint="eastAsia"/>
                <w:sz w:val="28"/>
                <w:szCs w:val="28"/>
              </w:rPr>
              <w:t>）</w:t>
            </w:r>
            <w:r w:rsidRPr="00596495">
              <w:rPr>
                <w:rFonts w:ascii="標楷體" w:eastAsia="標楷體" w:hAnsi="標楷體"/>
                <w:sz w:val="28"/>
                <w:szCs w:val="28"/>
              </w:rPr>
              <w:t>財產或存款帳戶因遭強制執行、凍結或其他原</w:t>
            </w:r>
            <w:r>
              <w:rPr>
                <w:rFonts w:ascii="標楷體" w:eastAsia="標楷體" w:hAnsi="標楷體" w:hint="eastAsia"/>
                <w:sz w:val="28"/>
                <w:szCs w:val="28"/>
              </w:rPr>
              <w:t xml:space="preserve">    </w:t>
            </w:r>
          </w:p>
          <w:p w:rsidR="00975987" w:rsidRDefault="00975987" w:rsidP="00BB1A4B">
            <w:pPr>
              <w:rPr>
                <w:rFonts w:ascii="標楷體" w:eastAsia="標楷體" w:hAnsi="標楷體"/>
                <w:sz w:val="28"/>
                <w:szCs w:val="28"/>
              </w:rPr>
            </w:pPr>
            <w:r>
              <w:rPr>
                <w:rFonts w:ascii="標楷體" w:eastAsia="標楷體" w:hAnsi="標楷體" w:hint="eastAsia"/>
                <w:sz w:val="28"/>
                <w:szCs w:val="28"/>
              </w:rPr>
              <w:t xml:space="preserve">      </w:t>
            </w:r>
            <w:r w:rsidRPr="00596495">
              <w:rPr>
                <w:rFonts w:ascii="標楷體" w:eastAsia="標楷體" w:hAnsi="標楷體"/>
                <w:sz w:val="28"/>
                <w:szCs w:val="28"/>
              </w:rPr>
              <w:t>因未能及時運用，致生活陷於困境者。</w:t>
            </w:r>
            <w:r w:rsidRPr="00596495">
              <w:rPr>
                <w:rFonts w:ascii="標楷體" w:eastAsia="標楷體" w:hAnsi="標楷體"/>
                <w:sz w:val="28"/>
                <w:szCs w:val="28"/>
              </w:rPr>
              <w:br/>
            </w:r>
            <w:r w:rsidRPr="00596495">
              <w:rPr>
                <w:rFonts w:ascii="標楷體" w:eastAsia="標楷體" w:hAnsi="標楷體" w:hint="eastAsia"/>
                <w:sz w:val="28"/>
                <w:szCs w:val="28"/>
              </w:rPr>
              <w:t>（</w:t>
            </w:r>
            <w:r>
              <w:rPr>
                <w:rFonts w:ascii="標楷體" w:eastAsia="標楷體" w:hAnsi="標楷體" w:hint="eastAsia"/>
                <w:sz w:val="28"/>
                <w:szCs w:val="28"/>
              </w:rPr>
              <w:t>五</w:t>
            </w:r>
            <w:r w:rsidRPr="00596495">
              <w:rPr>
                <w:rFonts w:ascii="標楷體" w:eastAsia="標楷體" w:hAnsi="標楷體" w:hint="eastAsia"/>
                <w:sz w:val="28"/>
                <w:szCs w:val="28"/>
              </w:rPr>
              <w:t>）</w:t>
            </w:r>
            <w:r w:rsidRPr="00596495">
              <w:rPr>
                <w:rFonts w:ascii="標楷體" w:eastAsia="標楷體" w:hAnsi="標楷體"/>
                <w:sz w:val="28"/>
                <w:szCs w:val="28"/>
              </w:rPr>
              <w:t>流落本縣之他縣（市）民，缺乏車資及餐費無</w:t>
            </w:r>
          </w:p>
          <w:p w:rsidR="00975987" w:rsidRPr="00596495" w:rsidRDefault="00975987" w:rsidP="00BB1A4B">
            <w:pPr>
              <w:rPr>
                <w:rFonts w:ascii="標楷體" w:eastAsia="標楷體" w:hAnsi="標楷體"/>
                <w:sz w:val="28"/>
                <w:szCs w:val="28"/>
              </w:rPr>
            </w:pPr>
            <w:r>
              <w:rPr>
                <w:rFonts w:ascii="標楷體" w:eastAsia="標楷體" w:hAnsi="標楷體" w:hint="eastAsia"/>
                <w:sz w:val="28"/>
                <w:szCs w:val="28"/>
              </w:rPr>
              <w:t xml:space="preserve">      </w:t>
            </w:r>
            <w:r w:rsidRPr="00596495">
              <w:rPr>
                <w:rFonts w:ascii="標楷體" w:eastAsia="標楷體" w:hAnsi="標楷體"/>
                <w:sz w:val="28"/>
                <w:szCs w:val="28"/>
              </w:rPr>
              <w:t>法返鄉者。</w:t>
            </w:r>
            <w:r w:rsidRPr="00596495">
              <w:rPr>
                <w:rFonts w:ascii="標楷體" w:eastAsia="標楷體" w:hAnsi="標楷體"/>
                <w:sz w:val="28"/>
                <w:szCs w:val="28"/>
              </w:rPr>
              <w:br/>
            </w:r>
            <w:r w:rsidRPr="00596495">
              <w:rPr>
                <w:rFonts w:ascii="標楷體" w:eastAsia="標楷體" w:hAnsi="標楷體" w:hint="eastAsia"/>
                <w:sz w:val="28"/>
                <w:szCs w:val="28"/>
              </w:rPr>
              <w:t>（</w:t>
            </w:r>
            <w:r>
              <w:rPr>
                <w:rFonts w:ascii="標楷體" w:eastAsia="標楷體" w:hAnsi="標楷體" w:hint="eastAsia"/>
                <w:sz w:val="28"/>
                <w:szCs w:val="28"/>
              </w:rPr>
              <w:t>六</w:t>
            </w:r>
            <w:r w:rsidRPr="00596495">
              <w:rPr>
                <w:rFonts w:ascii="標楷體" w:eastAsia="標楷體" w:hAnsi="標楷體" w:hint="eastAsia"/>
                <w:sz w:val="28"/>
                <w:szCs w:val="28"/>
              </w:rPr>
              <w:t>）</w:t>
            </w:r>
            <w:r w:rsidRPr="00596495">
              <w:rPr>
                <w:rFonts w:ascii="標楷體" w:eastAsia="標楷體" w:hAnsi="標楷體"/>
                <w:sz w:val="28"/>
                <w:szCs w:val="28"/>
              </w:rPr>
              <w:t>其他因遭遇重大變故，致生活陷於困境，經直轄市、縣（市）主管機關方式評估，認定確有救助需要者。</w:t>
            </w:r>
          </w:p>
        </w:tc>
        <w:tc>
          <w:tcPr>
            <w:tcW w:w="4482" w:type="dxa"/>
          </w:tcPr>
          <w:p w:rsidR="00975987" w:rsidRDefault="00975987" w:rsidP="00BB1A4B">
            <w:pPr>
              <w:rPr>
                <w:rFonts w:ascii="標楷體" w:eastAsia="標楷體" w:hAnsi="標楷體" w:cs="Arial"/>
                <w:sz w:val="28"/>
                <w:szCs w:val="28"/>
              </w:rPr>
            </w:pPr>
            <w:r w:rsidRPr="00596495">
              <w:rPr>
                <w:rFonts w:ascii="標楷體" w:eastAsia="標楷體" w:hAnsi="標楷體" w:hint="eastAsia"/>
                <w:sz w:val="28"/>
                <w:szCs w:val="28"/>
              </w:rPr>
              <w:lastRenderedPageBreak/>
              <w:t>（一）</w:t>
            </w:r>
            <w:r w:rsidRPr="00596495">
              <w:rPr>
                <w:rFonts w:ascii="標楷體" w:eastAsia="標楷體" w:hAnsi="標楷體" w:cs="Arial" w:hint="eastAsia"/>
                <w:sz w:val="28"/>
                <w:szCs w:val="28"/>
              </w:rPr>
              <w:t>死亡</w:t>
            </w:r>
          </w:p>
          <w:p w:rsidR="00975987" w:rsidRPr="00AD7EBD" w:rsidRDefault="00975987" w:rsidP="00BB1A4B">
            <w:pPr>
              <w:rPr>
                <w:rFonts w:ascii="標楷體" w:eastAsia="標楷體" w:hAnsi="標楷體" w:cs="Arial"/>
                <w:sz w:val="28"/>
                <w:szCs w:val="28"/>
                <w:u w:val="single"/>
              </w:rPr>
            </w:pPr>
            <w:proofErr w:type="gramStart"/>
            <w:r w:rsidRPr="00AD7EBD">
              <w:rPr>
                <w:rFonts w:ascii="標楷體" w:eastAsia="標楷體" w:hAnsi="標楷體" w:cs="Arial" w:hint="eastAsia"/>
                <w:sz w:val="28"/>
                <w:szCs w:val="28"/>
                <w:u w:val="single"/>
              </w:rPr>
              <w:t>列冊低收入</w:t>
            </w:r>
            <w:proofErr w:type="gramEnd"/>
            <w:r w:rsidRPr="00AD7EBD">
              <w:rPr>
                <w:rFonts w:ascii="標楷體" w:eastAsia="標楷體" w:hAnsi="標楷體" w:cs="Arial" w:hint="eastAsia"/>
                <w:sz w:val="28"/>
                <w:szCs w:val="28"/>
                <w:u w:val="single"/>
              </w:rPr>
              <w:t>戶：每案最高1萬5000元</w:t>
            </w:r>
          </w:p>
          <w:p w:rsidR="00975987" w:rsidRPr="00596495" w:rsidRDefault="00975987" w:rsidP="00BB1A4B">
            <w:pPr>
              <w:rPr>
                <w:rFonts w:ascii="標楷體" w:eastAsia="標楷體" w:hAnsi="標楷體" w:cs="Arial"/>
                <w:sz w:val="28"/>
                <w:szCs w:val="28"/>
              </w:rPr>
            </w:pPr>
            <w:proofErr w:type="gramStart"/>
            <w:r w:rsidRPr="00AD7EBD">
              <w:rPr>
                <w:rFonts w:ascii="標楷體" w:eastAsia="標楷體" w:hAnsi="標楷體" w:cs="Arial" w:hint="eastAsia"/>
                <w:sz w:val="28"/>
                <w:szCs w:val="28"/>
                <w:u w:val="single"/>
              </w:rPr>
              <w:t>非列冊</w:t>
            </w:r>
            <w:proofErr w:type="gramEnd"/>
            <w:r w:rsidRPr="00AD7EBD">
              <w:rPr>
                <w:rFonts w:ascii="標楷體" w:eastAsia="標楷體" w:hAnsi="標楷體" w:cs="Arial" w:hint="eastAsia"/>
                <w:sz w:val="28"/>
                <w:szCs w:val="28"/>
                <w:u w:val="single"/>
              </w:rPr>
              <w:t>：每案最高1萬</w:t>
            </w:r>
            <w:r w:rsidRPr="00596495">
              <w:rPr>
                <w:rFonts w:ascii="標楷體" w:eastAsia="標楷體" w:hAnsi="標楷體" w:cs="Arial" w:hint="eastAsia"/>
                <w:sz w:val="28"/>
                <w:szCs w:val="28"/>
              </w:rPr>
              <w:t>元。</w:t>
            </w:r>
          </w:p>
          <w:p w:rsidR="00975987" w:rsidRPr="00596495" w:rsidRDefault="00975987" w:rsidP="00975987">
            <w:pPr>
              <w:pStyle w:val="a3"/>
              <w:numPr>
                <w:ilvl w:val="0"/>
                <w:numId w:val="3"/>
              </w:numPr>
              <w:ind w:leftChars="0"/>
              <w:rPr>
                <w:rFonts w:ascii="標楷體" w:eastAsia="標楷體" w:hAnsi="標楷體" w:cs="Arial"/>
                <w:sz w:val="28"/>
                <w:szCs w:val="28"/>
              </w:rPr>
            </w:pPr>
            <w:proofErr w:type="gramStart"/>
            <w:r w:rsidRPr="00596495">
              <w:rPr>
                <w:rFonts w:ascii="標楷體" w:eastAsia="標楷體" w:hAnsi="標楷體" w:cs="Arial" w:hint="eastAsia"/>
                <w:sz w:val="28"/>
                <w:szCs w:val="28"/>
              </w:rPr>
              <w:t>罹</w:t>
            </w:r>
            <w:proofErr w:type="gramEnd"/>
            <w:r w:rsidRPr="00596495">
              <w:rPr>
                <w:rFonts w:ascii="標楷體" w:eastAsia="標楷體" w:hAnsi="標楷體" w:cs="Arial" w:hint="eastAsia"/>
                <w:sz w:val="28"/>
                <w:szCs w:val="28"/>
              </w:rPr>
              <w:t>患重傷病：</w:t>
            </w:r>
          </w:p>
          <w:p w:rsidR="00975987" w:rsidRPr="00596495" w:rsidRDefault="00975987" w:rsidP="00BB1A4B">
            <w:pPr>
              <w:pStyle w:val="a3"/>
              <w:ind w:leftChars="0" w:left="360"/>
              <w:rPr>
                <w:rFonts w:ascii="標楷體" w:eastAsia="標楷體" w:hAnsi="標楷體" w:cs="Arial"/>
                <w:sz w:val="28"/>
                <w:szCs w:val="28"/>
              </w:rPr>
            </w:pPr>
            <w:r w:rsidRPr="007D7037">
              <w:rPr>
                <w:rFonts w:ascii="標楷體" w:eastAsia="標楷體" w:hAnsi="標楷體" w:cs="Arial" w:hint="eastAsia"/>
                <w:sz w:val="28"/>
                <w:szCs w:val="28"/>
                <w:u w:val="single"/>
              </w:rPr>
              <w:lastRenderedPageBreak/>
              <w:t>醫療費用10%計算，每案最高一萬元</w:t>
            </w:r>
            <w:r w:rsidRPr="00596495">
              <w:rPr>
                <w:rFonts w:ascii="標楷體" w:eastAsia="標楷體" w:hAnsi="標楷體" w:cs="Arial" w:hint="eastAsia"/>
                <w:sz w:val="28"/>
                <w:szCs w:val="28"/>
              </w:rPr>
              <w:t>。</w:t>
            </w:r>
          </w:p>
          <w:p w:rsidR="00975987" w:rsidRPr="00596495" w:rsidRDefault="00975987" w:rsidP="00975987">
            <w:pPr>
              <w:pStyle w:val="a3"/>
              <w:numPr>
                <w:ilvl w:val="0"/>
                <w:numId w:val="3"/>
              </w:numPr>
              <w:ind w:leftChars="0"/>
              <w:rPr>
                <w:rFonts w:ascii="標楷體" w:eastAsia="標楷體" w:hAnsi="標楷體" w:cs="Arial"/>
                <w:sz w:val="28"/>
                <w:szCs w:val="28"/>
              </w:rPr>
            </w:pPr>
            <w:r w:rsidRPr="00596495">
              <w:rPr>
                <w:rFonts w:ascii="標楷體" w:eastAsia="標楷體" w:hAnsi="標楷體" w:cs="Arial" w:hint="eastAsia"/>
                <w:sz w:val="28"/>
                <w:szCs w:val="28"/>
              </w:rPr>
              <w:t>負擔家計者因故</w:t>
            </w:r>
            <w:proofErr w:type="gramStart"/>
            <w:r w:rsidRPr="00596495">
              <w:rPr>
                <w:rFonts w:ascii="標楷體" w:eastAsia="標楷體" w:hAnsi="標楷體" w:cs="Arial" w:hint="eastAsia"/>
                <w:sz w:val="28"/>
                <w:szCs w:val="28"/>
              </w:rPr>
              <w:t>生活陷困</w:t>
            </w:r>
            <w:proofErr w:type="gramEnd"/>
            <w:r w:rsidRPr="00596495">
              <w:rPr>
                <w:rFonts w:ascii="標楷體" w:eastAsia="標楷體" w:hAnsi="標楷體" w:cs="Arial" w:hint="eastAsia"/>
                <w:sz w:val="28"/>
                <w:szCs w:val="28"/>
              </w:rPr>
              <w:t>：</w:t>
            </w:r>
          </w:p>
          <w:p w:rsidR="00975987" w:rsidRPr="00596495" w:rsidRDefault="00975987" w:rsidP="00BB1A4B">
            <w:pPr>
              <w:pStyle w:val="a3"/>
              <w:ind w:leftChars="0" w:left="360"/>
              <w:rPr>
                <w:rFonts w:ascii="標楷體" w:eastAsia="標楷體" w:hAnsi="標楷體" w:cs="Arial"/>
                <w:sz w:val="28"/>
                <w:szCs w:val="28"/>
              </w:rPr>
            </w:pPr>
            <w:r w:rsidRPr="007D7037">
              <w:rPr>
                <w:rFonts w:ascii="標楷體" w:eastAsia="標楷體" w:hAnsi="標楷體" w:cs="Arial" w:hint="eastAsia"/>
                <w:sz w:val="28"/>
                <w:szCs w:val="28"/>
                <w:u w:val="single"/>
              </w:rPr>
              <w:t>每案救助金額最高新臺幣一萬</w:t>
            </w:r>
            <w:r w:rsidRPr="00596495">
              <w:rPr>
                <w:rFonts w:ascii="標楷體" w:eastAsia="標楷體" w:hAnsi="標楷體" w:cs="Arial" w:hint="eastAsia"/>
                <w:sz w:val="28"/>
                <w:szCs w:val="28"/>
              </w:rPr>
              <w:t>元。但其他發生意外變故致生活困難者，</w:t>
            </w:r>
            <w:r w:rsidRPr="007D7037">
              <w:rPr>
                <w:rFonts w:ascii="標楷體" w:eastAsia="標楷體" w:hAnsi="標楷體" w:cs="Arial" w:hint="eastAsia"/>
                <w:sz w:val="28"/>
                <w:szCs w:val="28"/>
                <w:u w:val="single"/>
              </w:rPr>
              <w:t>視其情形最高可核發新臺幣二萬元</w:t>
            </w:r>
            <w:r w:rsidRPr="00596495">
              <w:rPr>
                <w:rFonts w:ascii="標楷體" w:eastAsia="標楷體" w:hAnsi="標楷體" w:cs="Arial" w:hint="eastAsia"/>
                <w:sz w:val="28"/>
                <w:szCs w:val="28"/>
              </w:rPr>
              <w:t>。</w:t>
            </w:r>
          </w:p>
          <w:p w:rsidR="00975987" w:rsidRPr="00596495" w:rsidRDefault="00975987" w:rsidP="00975987">
            <w:pPr>
              <w:pStyle w:val="a3"/>
              <w:numPr>
                <w:ilvl w:val="0"/>
                <w:numId w:val="3"/>
              </w:numPr>
              <w:ind w:leftChars="0"/>
              <w:rPr>
                <w:rFonts w:ascii="標楷體" w:eastAsia="標楷體" w:hAnsi="標楷體" w:cs="Arial"/>
                <w:sz w:val="28"/>
                <w:szCs w:val="28"/>
              </w:rPr>
            </w:pPr>
            <w:r w:rsidRPr="00596495">
              <w:rPr>
                <w:rFonts w:ascii="標楷體" w:eastAsia="標楷體" w:hAnsi="標楷體" w:cs="Arial" w:hint="eastAsia"/>
                <w:sz w:val="28"/>
                <w:szCs w:val="28"/>
              </w:rPr>
              <w:t>川資：救助鐵路乘車換票證乙張</w:t>
            </w:r>
          </w:p>
          <w:p w:rsidR="00975987" w:rsidRPr="00596495" w:rsidRDefault="00975987" w:rsidP="00975987">
            <w:pPr>
              <w:pStyle w:val="a3"/>
              <w:numPr>
                <w:ilvl w:val="0"/>
                <w:numId w:val="3"/>
              </w:numPr>
              <w:ind w:leftChars="0"/>
              <w:rPr>
                <w:rFonts w:ascii="標楷體" w:eastAsia="標楷體" w:hAnsi="標楷體"/>
                <w:sz w:val="28"/>
                <w:szCs w:val="28"/>
              </w:rPr>
            </w:pPr>
            <w:r w:rsidRPr="00596495">
              <w:rPr>
                <w:rFonts w:ascii="標楷體" w:eastAsia="標楷體" w:hAnsi="標楷體" w:cs="Arial" w:hint="eastAsia"/>
                <w:sz w:val="28"/>
                <w:szCs w:val="28"/>
              </w:rPr>
              <w:t>其他原因：最高一萬元</w:t>
            </w:r>
          </w:p>
        </w:tc>
        <w:tc>
          <w:tcPr>
            <w:tcW w:w="3786" w:type="dxa"/>
          </w:tcPr>
          <w:p w:rsidR="00975987" w:rsidRPr="008265EA" w:rsidRDefault="00975987" w:rsidP="00BB1A4B">
            <w:pPr>
              <w:rPr>
                <w:rFonts w:ascii="標楷體" w:eastAsia="標楷體" w:hAnsi="標楷體"/>
                <w:b/>
                <w:sz w:val="28"/>
                <w:szCs w:val="28"/>
              </w:rPr>
            </w:pPr>
            <w:r>
              <w:rPr>
                <w:rFonts w:ascii="標楷體" w:eastAsia="標楷體" w:hAnsi="標楷體" w:hint="eastAsia"/>
                <w:sz w:val="28"/>
                <w:szCs w:val="28"/>
              </w:rPr>
              <w:lastRenderedPageBreak/>
              <w:t>向戶籍地公所提出申請，本府社工員亦可提供協助。</w:t>
            </w:r>
          </w:p>
        </w:tc>
      </w:tr>
      <w:tr w:rsidR="00975987" w:rsidRPr="00596495" w:rsidTr="00BB1A4B">
        <w:tc>
          <w:tcPr>
            <w:tcW w:w="651" w:type="dxa"/>
          </w:tcPr>
          <w:p w:rsidR="00975987" w:rsidRPr="00596495" w:rsidRDefault="00975987" w:rsidP="00BB1A4B">
            <w:pPr>
              <w:rPr>
                <w:rFonts w:ascii="標楷體" w:eastAsia="標楷體" w:hAnsi="標楷體"/>
                <w:sz w:val="28"/>
                <w:szCs w:val="28"/>
              </w:rPr>
            </w:pPr>
            <w:r w:rsidRPr="00596495">
              <w:rPr>
                <w:rFonts w:ascii="標楷體" w:eastAsia="標楷體" w:hAnsi="標楷體" w:hint="eastAsia"/>
                <w:sz w:val="28"/>
                <w:szCs w:val="28"/>
              </w:rPr>
              <w:lastRenderedPageBreak/>
              <w:t>衛生福利</w:t>
            </w:r>
            <w:r w:rsidRPr="00596495">
              <w:rPr>
                <w:rFonts w:ascii="標楷體" w:eastAsia="標楷體" w:hAnsi="標楷體" w:hint="eastAsia"/>
                <w:sz w:val="28"/>
                <w:szCs w:val="28"/>
              </w:rPr>
              <w:lastRenderedPageBreak/>
              <w:t>部急難救助</w:t>
            </w:r>
          </w:p>
        </w:tc>
        <w:tc>
          <w:tcPr>
            <w:tcW w:w="6695" w:type="dxa"/>
            <w:gridSpan w:val="2"/>
          </w:tcPr>
          <w:p w:rsidR="00975987" w:rsidRPr="00FF7B59" w:rsidRDefault="00975987" w:rsidP="00BB1A4B">
            <w:pPr>
              <w:spacing w:before="100" w:beforeAutospacing="1" w:after="100" w:afterAutospacing="1" w:line="380" w:lineRule="exact"/>
              <w:rPr>
                <w:rFonts w:ascii="Times New Roman" w:eastAsia="標楷體" w:hAnsi="Times New Roman" w:cs="Times New Roman"/>
                <w:sz w:val="28"/>
                <w:szCs w:val="24"/>
              </w:rPr>
            </w:pPr>
            <w:r w:rsidRPr="00596495">
              <w:rPr>
                <w:rFonts w:ascii="標楷體" w:eastAsia="標楷體" w:hAnsi="標楷體" w:hint="eastAsia"/>
                <w:sz w:val="28"/>
                <w:szCs w:val="28"/>
              </w:rPr>
              <w:lastRenderedPageBreak/>
              <w:t>（一）</w:t>
            </w:r>
            <w:r w:rsidRPr="00FF7B59">
              <w:rPr>
                <w:rFonts w:ascii="Times New Roman" w:eastAsia="標楷體" w:hAnsi="Times New Roman" w:cs="Times New Roman" w:hint="eastAsia"/>
                <w:sz w:val="28"/>
                <w:szCs w:val="24"/>
              </w:rPr>
              <w:t>戶內人口死亡無力</w:t>
            </w:r>
            <w:proofErr w:type="gramStart"/>
            <w:r w:rsidRPr="00FF7B59">
              <w:rPr>
                <w:rFonts w:ascii="Times New Roman" w:eastAsia="標楷體" w:hAnsi="Times New Roman" w:cs="Times New Roman" w:hint="eastAsia"/>
                <w:sz w:val="28"/>
                <w:szCs w:val="24"/>
              </w:rPr>
              <w:t>殮</w:t>
            </w:r>
            <w:proofErr w:type="gramEnd"/>
            <w:r w:rsidRPr="00FF7B59">
              <w:rPr>
                <w:rFonts w:ascii="Times New Roman" w:eastAsia="標楷體" w:hAnsi="Times New Roman" w:cs="Times New Roman" w:hint="eastAsia"/>
                <w:sz w:val="28"/>
                <w:szCs w:val="24"/>
              </w:rPr>
              <w:t>葬者。</w:t>
            </w:r>
          </w:p>
          <w:p w:rsidR="00975987" w:rsidRDefault="00975987" w:rsidP="00BB1A4B">
            <w:pPr>
              <w:spacing w:before="100" w:beforeAutospacing="1" w:after="100" w:afterAutospacing="1" w:line="380" w:lineRule="exact"/>
              <w:rPr>
                <w:rFonts w:ascii="Times New Roman" w:eastAsia="標楷體" w:hAnsi="Times New Roman" w:cs="Times New Roman"/>
                <w:sz w:val="28"/>
                <w:szCs w:val="24"/>
              </w:rPr>
            </w:pPr>
            <w:r w:rsidRPr="00596495">
              <w:rPr>
                <w:rFonts w:ascii="標楷體" w:eastAsia="標楷體" w:hAnsi="標楷體" w:hint="eastAsia"/>
                <w:sz w:val="28"/>
                <w:szCs w:val="28"/>
              </w:rPr>
              <w:t>（</w:t>
            </w:r>
            <w:r>
              <w:rPr>
                <w:rFonts w:ascii="標楷體" w:eastAsia="標楷體" w:hAnsi="標楷體" w:hint="eastAsia"/>
                <w:sz w:val="28"/>
                <w:szCs w:val="28"/>
              </w:rPr>
              <w:t>二</w:t>
            </w:r>
            <w:r w:rsidRPr="00596495">
              <w:rPr>
                <w:rFonts w:ascii="標楷體" w:eastAsia="標楷體" w:hAnsi="標楷體" w:hint="eastAsia"/>
                <w:sz w:val="28"/>
                <w:szCs w:val="28"/>
              </w:rPr>
              <w:t>）</w:t>
            </w:r>
            <w:r w:rsidRPr="00FF7B59">
              <w:rPr>
                <w:rFonts w:ascii="Times New Roman" w:eastAsia="標楷體" w:hAnsi="Times New Roman" w:cs="Times New Roman" w:hint="eastAsia"/>
                <w:sz w:val="28"/>
                <w:szCs w:val="24"/>
              </w:rPr>
              <w:t>戶內人口遭受意外傷害或</w:t>
            </w:r>
            <w:proofErr w:type="gramStart"/>
            <w:r w:rsidRPr="00FF7B59">
              <w:rPr>
                <w:rFonts w:ascii="Times New Roman" w:eastAsia="標楷體" w:hAnsi="Times New Roman" w:cs="Times New Roman" w:hint="eastAsia"/>
                <w:sz w:val="28"/>
                <w:szCs w:val="24"/>
              </w:rPr>
              <w:t>罹</w:t>
            </w:r>
            <w:proofErr w:type="gramEnd"/>
            <w:r w:rsidRPr="00FF7B59">
              <w:rPr>
                <w:rFonts w:ascii="Times New Roman" w:eastAsia="標楷體" w:hAnsi="Times New Roman" w:cs="Times New Roman" w:hint="eastAsia"/>
                <w:sz w:val="28"/>
                <w:szCs w:val="24"/>
              </w:rPr>
              <w:t>患重病，致生活陷</w:t>
            </w:r>
          </w:p>
          <w:p w:rsidR="00975987" w:rsidRPr="00FF7B59" w:rsidRDefault="00975987" w:rsidP="00BB1A4B">
            <w:pPr>
              <w:spacing w:before="100" w:beforeAutospacing="1" w:after="100" w:afterAutospacing="1" w:line="380" w:lineRule="exact"/>
              <w:rPr>
                <w:rFonts w:ascii="Times New Roman" w:eastAsia="標楷體" w:hAnsi="Times New Roman" w:cs="Times New Roman"/>
                <w:sz w:val="28"/>
                <w:szCs w:val="24"/>
              </w:rPr>
            </w:pPr>
            <w:r>
              <w:rPr>
                <w:rFonts w:ascii="Times New Roman" w:eastAsia="標楷體" w:hAnsi="Times New Roman" w:cs="Times New Roman" w:hint="eastAsia"/>
                <w:sz w:val="28"/>
                <w:szCs w:val="24"/>
              </w:rPr>
              <w:t xml:space="preserve">      </w:t>
            </w:r>
            <w:r w:rsidRPr="00FF7B59">
              <w:rPr>
                <w:rFonts w:ascii="Times New Roman" w:eastAsia="標楷體" w:hAnsi="Times New Roman" w:cs="Times New Roman" w:hint="eastAsia"/>
                <w:sz w:val="28"/>
                <w:szCs w:val="24"/>
              </w:rPr>
              <w:t>於困境者。</w:t>
            </w:r>
          </w:p>
          <w:p w:rsidR="00975987" w:rsidRDefault="00975987" w:rsidP="00BB1A4B">
            <w:pPr>
              <w:spacing w:before="100" w:beforeAutospacing="1" w:after="100" w:afterAutospacing="1" w:line="380" w:lineRule="exact"/>
              <w:rPr>
                <w:rFonts w:ascii="Times New Roman" w:eastAsia="標楷體" w:hAnsi="Times New Roman" w:cs="Times New Roman"/>
                <w:sz w:val="28"/>
                <w:szCs w:val="24"/>
              </w:rPr>
            </w:pPr>
            <w:r w:rsidRPr="00596495">
              <w:rPr>
                <w:rFonts w:ascii="標楷體" w:eastAsia="標楷體" w:hAnsi="標楷體" w:hint="eastAsia"/>
                <w:sz w:val="28"/>
                <w:szCs w:val="28"/>
              </w:rPr>
              <w:t>（</w:t>
            </w:r>
            <w:r>
              <w:rPr>
                <w:rFonts w:ascii="標楷體" w:eastAsia="標楷體" w:hAnsi="標楷體" w:hint="eastAsia"/>
                <w:sz w:val="28"/>
                <w:szCs w:val="28"/>
              </w:rPr>
              <w:t>三</w:t>
            </w:r>
            <w:r w:rsidRPr="00596495">
              <w:rPr>
                <w:rFonts w:ascii="標楷體" w:eastAsia="標楷體" w:hAnsi="標楷體" w:hint="eastAsia"/>
                <w:sz w:val="28"/>
                <w:szCs w:val="28"/>
              </w:rPr>
              <w:t>）</w:t>
            </w:r>
            <w:r w:rsidRPr="00FF7B59">
              <w:rPr>
                <w:rFonts w:ascii="Times New Roman" w:eastAsia="標楷體" w:hAnsi="Times New Roman" w:cs="Times New Roman" w:hint="eastAsia"/>
                <w:sz w:val="28"/>
                <w:szCs w:val="24"/>
              </w:rPr>
              <w:t>負家庭主要生計責任者，失業、失蹤、應徵集</w:t>
            </w:r>
          </w:p>
          <w:p w:rsidR="00975987" w:rsidRDefault="00975987" w:rsidP="00BB1A4B">
            <w:pPr>
              <w:spacing w:before="100" w:beforeAutospacing="1" w:after="100" w:afterAutospacing="1" w:line="380" w:lineRule="exact"/>
              <w:ind w:left="770" w:hangingChars="275" w:hanging="770"/>
              <w:rPr>
                <w:rFonts w:ascii="Times New Roman" w:eastAsia="標楷體" w:hAnsi="Times New Roman" w:cs="Times New Roman"/>
                <w:sz w:val="28"/>
                <w:szCs w:val="24"/>
              </w:rPr>
            </w:pPr>
            <w:r>
              <w:rPr>
                <w:rFonts w:ascii="Times New Roman" w:eastAsia="標楷體" w:hAnsi="Times New Roman" w:cs="Times New Roman" w:hint="eastAsia"/>
                <w:sz w:val="28"/>
                <w:szCs w:val="24"/>
              </w:rPr>
              <w:lastRenderedPageBreak/>
              <w:t xml:space="preserve">      </w:t>
            </w:r>
            <w:r w:rsidRPr="00FF7B59">
              <w:rPr>
                <w:rFonts w:ascii="Times New Roman" w:eastAsia="標楷體" w:hAnsi="Times New Roman" w:cs="Times New Roman" w:hint="eastAsia"/>
                <w:sz w:val="28"/>
                <w:szCs w:val="24"/>
              </w:rPr>
              <w:t>召集入營服役或替代役現役、入獄服刑、因案</w:t>
            </w:r>
          </w:p>
          <w:p w:rsidR="00975987" w:rsidRDefault="00975987" w:rsidP="00BB1A4B">
            <w:pPr>
              <w:spacing w:before="100" w:beforeAutospacing="1" w:after="100" w:afterAutospacing="1" w:line="380" w:lineRule="exact"/>
              <w:ind w:left="770" w:hangingChars="275" w:hanging="770"/>
              <w:rPr>
                <w:rFonts w:ascii="Times New Roman" w:eastAsia="標楷體" w:hAnsi="Times New Roman" w:cs="Times New Roman"/>
                <w:sz w:val="28"/>
                <w:szCs w:val="24"/>
              </w:rPr>
            </w:pPr>
            <w:r>
              <w:rPr>
                <w:rFonts w:ascii="Times New Roman" w:eastAsia="標楷體" w:hAnsi="Times New Roman" w:cs="Times New Roman" w:hint="eastAsia"/>
                <w:sz w:val="28"/>
                <w:szCs w:val="24"/>
              </w:rPr>
              <w:t xml:space="preserve">      </w:t>
            </w:r>
            <w:r w:rsidRPr="00FF7B59">
              <w:rPr>
                <w:rFonts w:ascii="Times New Roman" w:eastAsia="標楷體" w:hAnsi="Times New Roman" w:cs="Times New Roman" w:hint="eastAsia"/>
                <w:sz w:val="28"/>
                <w:szCs w:val="24"/>
              </w:rPr>
              <w:t>羈押、依法拘禁或其他原因，無法工作致生活</w:t>
            </w:r>
          </w:p>
          <w:p w:rsidR="00975987" w:rsidRPr="00FF7B59" w:rsidRDefault="00975987" w:rsidP="00BB1A4B">
            <w:pPr>
              <w:spacing w:before="100" w:beforeAutospacing="1" w:after="100" w:afterAutospacing="1" w:line="380" w:lineRule="exact"/>
              <w:ind w:left="770" w:hangingChars="275" w:hanging="770"/>
              <w:rPr>
                <w:rFonts w:ascii="Times New Roman" w:eastAsia="標楷體" w:hAnsi="Times New Roman" w:cs="Times New Roman"/>
                <w:sz w:val="28"/>
                <w:szCs w:val="24"/>
              </w:rPr>
            </w:pPr>
            <w:r>
              <w:rPr>
                <w:rFonts w:ascii="Times New Roman" w:eastAsia="標楷體" w:hAnsi="Times New Roman" w:cs="Times New Roman" w:hint="eastAsia"/>
                <w:sz w:val="28"/>
                <w:szCs w:val="24"/>
              </w:rPr>
              <w:t xml:space="preserve">      </w:t>
            </w:r>
            <w:r w:rsidRPr="00FF7B59">
              <w:rPr>
                <w:rFonts w:ascii="Times New Roman" w:eastAsia="標楷體" w:hAnsi="Times New Roman" w:cs="Times New Roman" w:hint="eastAsia"/>
                <w:sz w:val="28"/>
                <w:szCs w:val="24"/>
              </w:rPr>
              <w:t>陷於困境者。</w:t>
            </w:r>
          </w:p>
          <w:p w:rsidR="00975987" w:rsidRDefault="00975987" w:rsidP="00BB1A4B">
            <w:pPr>
              <w:spacing w:before="100" w:beforeAutospacing="1" w:after="100" w:afterAutospacing="1" w:line="380" w:lineRule="exact"/>
              <w:rPr>
                <w:rFonts w:ascii="Times New Roman" w:eastAsia="標楷體" w:hAnsi="Times New Roman" w:cs="Times New Roman"/>
                <w:sz w:val="28"/>
                <w:szCs w:val="24"/>
              </w:rPr>
            </w:pPr>
            <w:r w:rsidRPr="00596495">
              <w:rPr>
                <w:rFonts w:ascii="標楷體" w:eastAsia="標楷體" w:hAnsi="標楷體" w:hint="eastAsia"/>
                <w:sz w:val="28"/>
                <w:szCs w:val="28"/>
              </w:rPr>
              <w:t>（</w:t>
            </w:r>
            <w:r>
              <w:rPr>
                <w:rFonts w:ascii="標楷體" w:eastAsia="標楷體" w:hAnsi="標楷體" w:hint="eastAsia"/>
                <w:sz w:val="28"/>
                <w:szCs w:val="28"/>
              </w:rPr>
              <w:t>四</w:t>
            </w:r>
            <w:r w:rsidRPr="00596495">
              <w:rPr>
                <w:rFonts w:ascii="標楷體" w:eastAsia="標楷體" w:hAnsi="標楷體" w:hint="eastAsia"/>
                <w:sz w:val="28"/>
                <w:szCs w:val="28"/>
              </w:rPr>
              <w:t>）</w:t>
            </w:r>
            <w:r w:rsidRPr="00FF7B59">
              <w:rPr>
                <w:rFonts w:ascii="Times New Roman" w:eastAsia="標楷體" w:hAnsi="Times New Roman" w:cs="Times New Roman" w:hint="eastAsia"/>
                <w:sz w:val="28"/>
                <w:szCs w:val="24"/>
              </w:rPr>
              <w:t>財產或存款帳戶因遭強制執行、凍結或其他原</w:t>
            </w:r>
          </w:p>
          <w:p w:rsidR="00975987" w:rsidRPr="00FF7B59" w:rsidRDefault="00975987" w:rsidP="00BB1A4B">
            <w:pPr>
              <w:spacing w:before="100" w:beforeAutospacing="1" w:after="100" w:afterAutospacing="1" w:line="380" w:lineRule="exact"/>
              <w:rPr>
                <w:rFonts w:ascii="Times New Roman" w:eastAsia="標楷體" w:hAnsi="Times New Roman" w:cs="Times New Roman"/>
                <w:sz w:val="28"/>
                <w:szCs w:val="24"/>
              </w:rPr>
            </w:pPr>
            <w:r>
              <w:rPr>
                <w:rFonts w:ascii="Times New Roman" w:eastAsia="標楷體" w:hAnsi="Times New Roman" w:cs="Times New Roman" w:hint="eastAsia"/>
                <w:sz w:val="28"/>
                <w:szCs w:val="24"/>
              </w:rPr>
              <w:t xml:space="preserve">      </w:t>
            </w:r>
            <w:r w:rsidRPr="00FF7B59">
              <w:rPr>
                <w:rFonts w:ascii="Times New Roman" w:eastAsia="標楷體" w:hAnsi="Times New Roman" w:cs="Times New Roman" w:hint="eastAsia"/>
                <w:sz w:val="28"/>
                <w:szCs w:val="24"/>
              </w:rPr>
              <w:t>因未能及時運用，致生活陷於困境者。</w:t>
            </w:r>
          </w:p>
          <w:p w:rsidR="00975987" w:rsidRDefault="00975987" w:rsidP="00BB1A4B">
            <w:pPr>
              <w:spacing w:before="100" w:beforeAutospacing="1" w:after="100" w:afterAutospacing="1" w:line="380" w:lineRule="exact"/>
              <w:rPr>
                <w:rFonts w:ascii="Times New Roman" w:eastAsia="標楷體" w:hAnsi="Times New Roman" w:cs="Times New Roman"/>
                <w:sz w:val="28"/>
                <w:szCs w:val="24"/>
              </w:rPr>
            </w:pPr>
            <w:r w:rsidRPr="00596495">
              <w:rPr>
                <w:rFonts w:ascii="標楷體" w:eastAsia="標楷體" w:hAnsi="標楷體" w:hint="eastAsia"/>
                <w:sz w:val="28"/>
                <w:szCs w:val="28"/>
              </w:rPr>
              <w:t>（</w:t>
            </w:r>
            <w:r>
              <w:rPr>
                <w:rFonts w:ascii="標楷體" w:eastAsia="標楷體" w:hAnsi="標楷體" w:hint="eastAsia"/>
                <w:sz w:val="28"/>
                <w:szCs w:val="28"/>
              </w:rPr>
              <w:t>五</w:t>
            </w:r>
            <w:r w:rsidRPr="00596495">
              <w:rPr>
                <w:rFonts w:ascii="標楷體" w:eastAsia="標楷體" w:hAnsi="標楷體" w:hint="eastAsia"/>
                <w:sz w:val="28"/>
                <w:szCs w:val="28"/>
              </w:rPr>
              <w:t>）</w:t>
            </w:r>
            <w:r w:rsidRPr="00FF7B59">
              <w:rPr>
                <w:rFonts w:ascii="Times New Roman" w:eastAsia="標楷體" w:hAnsi="Times New Roman" w:cs="Times New Roman" w:hint="eastAsia"/>
                <w:sz w:val="28"/>
                <w:szCs w:val="24"/>
              </w:rPr>
              <w:t>已申請福利項目或保險給付，尚未核准期間生</w:t>
            </w:r>
          </w:p>
          <w:p w:rsidR="00975987" w:rsidRPr="00FF7B59" w:rsidRDefault="00975987" w:rsidP="00BB1A4B">
            <w:pPr>
              <w:spacing w:before="100" w:beforeAutospacing="1" w:after="100" w:afterAutospacing="1" w:line="380" w:lineRule="exact"/>
              <w:rPr>
                <w:rFonts w:ascii="Times New Roman" w:eastAsia="標楷體" w:hAnsi="Times New Roman" w:cs="Times New Roman"/>
                <w:sz w:val="28"/>
                <w:szCs w:val="24"/>
              </w:rPr>
            </w:pPr>
            <w:r>
              <w:rPr>
                <w:rFonts w:ascii="Times New Roman" w:eastAsia="標楷體" w:hAnsi="Times New Roman" w:cs="Times New Roman" w:hint="eastAsia"/>
                <w:sz w:val="28"/>
                <w:szCs w:val="24"/>
              </w:rPr>
              <w:t xml:space="preserve">      </w:t>
            </w:r>
            <w:r w:rsidRPr="00FF7B59">
              <w:rPr>
                <w:rFonts w:ascii="Times New Roman" w:eastAsia="標楷體" w:hAnsi="Times New Roman" w:cs="Times New Roman" w:hint="eastAsia"/>
                <w:sz w:val="28"/>
                <w:szCs w:val="24"/>
              </w:rPr>
              <w:t>活陷於困境。</w:t>
            </w:r>
          </w:p>
          <w:p w:rsidR="00975987" w:rsidRPr="00983583" w:rsidRDefault="00975987" w:rsidP="00975987">
            <w:pPr>
              <w:pStyle w:val="a3"/>
              <w:numPr>
                <w:ilvl w:val="0"/>
                <w:numId w:val="3"/>
              </w:numPr>
              <w:ind w:leftChars="0"/>
              <w:rPr>
                <w:rFonts w:ascii="Times New Roman" w:eastAsia="標楷體" w:hAnsi="Times New Roman" w:cs="Times New Roman"/>
                <w:sz w:val="28"/>
                <w:szCs w:val="24"/>
              </w:rPr>
            </w:pPr>
            <w:r w:rsidRPr="00983583">
              <w:rPr>
                <w:rFonts w:ascii="Times New Roman" w:eastAsia="標楷體" w:hAnsi="Times New Roman" w:cs="Times New Roman" w:hint="eastAsia"/>
                <w:sz w:val="28"/>
                <w:szCs w:val="24"/>
              </w:rPr>
              <w:t>其他因遭遇重大變故，致生活陷於困境，經直</w:t>
            </w:r>
            <w:r w:rsidRPr="00983583">
              <w:rPr>
                <w:rFonts w:ascii="Times New Roman" w:eastAsia="標楷體" w:hAnsi="Times New Roman" w:cs="Times New Roman" w:hint="eastAsia"/>
                <w:sz w:val="28"/>
                <w:szCs w:val="24"/>
              </w:rPr>
              <w:t xml:space="preserve">         </w:t>
            </w:r>
          </w:p>
          <w:p w:rsidR="00975987" w:rsidRDefault="00975987" w:rsidP="00BB1A4B">
            <w:pPr>
              <w:rPr>
                <w:rFonts w:ascii="Times New Roman" w:eastAsia="標楷體" w:hAnsi="Times New Roman" w:cs="Times New Roman"/>
                <w:sz w:val="28"/>
                <w:szCs w:val="24"/>
              </w:rPr>
            </w:pPr>
            <w:r>
              <w:rPr>
                <w:rFonts w:ascii="Times New Roman" w:eastAsia="標楷體" w:hAnsi="Times New Roman" w:cs="Times New Roman" w:hint="eastAsia"/>
                <w:sz w:val="28"/>
                <w:szCs w:val="24"/>
              </w:rPr>
              <w:t xml:space="preserve">      </w:t>
            </w:r>
            <w:r w:rsidRPr="00983583">
              <w:rPr>
                <w:rFonts w:ascii="Times New Roman" w:eastAsia="標楷體" w:hAnsi="Times New Roman" w:cs="Times New Roman" w:hint="eastAsia"/>
                <w:sz w:val="28"/>
                <w:szCs w:val="24"/>
              </w:rPr>
              <w:t>轄市、縣（市）主管機關訪視評估，認定確有</w:t>
            </w:r>
            <w:r>
              <w:rPr>
                <w:rFonts w:ascii="Times New Roman" w:eastAsia="標楷體" w:hAnsi="Times New Roman" w:cs="Times New Roman" w:hint="eastAsia"/>
                <w:sz w:val="28"/>
                <w:szCs w:val="24"/>
              </w:rPr>
              <w:t xml:space="preserve">       </w:t>
            </w:r>
          </w:p>
          <w:p w:rsidR="00975987" w:rsidRPr="00983583" w:rsidRDefault="00975987" w:rsidP="00BB1A4B">
            <w:pPr>
              <w:rPr>
                <w:rFonts w:ascii="標楷體" w:eastAsia="標楷體" w:hAnsi="標楷體"/>
                <w:sz w:val="28"/>
                <w:szCs w:val="28"/>
              </w:rPr>
            </w:pPr>
            <w:r>
              <w:rPr>
                <w:rFonts w:ascii="Times New Roman" w:eastAsia="標楷體" w:hAnsi="Times New Roman" w:cs="Times New Roman" w:hint="eastAsia"/>
                <w:sz w:val="28"/>
                <w:szCs w:val="24"/>
              </w:rPr>
              <w:t xml:space="preserve">      </w:t>
            </w:r>
            <w:r w:rsidRPr="00983583">
              <w:rPr>
                <w:rFonts w:ascii="Times New Roman" w:eastAsia="標楷體" w:hAnsi="Times New Roman" w:cs="Times New Roman" w:hint="eastAsia"/>
                <w:sz w:val="28"/>
                <w:szCs w:val="24"/>
              </w:rPr>
              <w:t>救助需要者。</w:t>
            </w:r>
          </w:p>
        </w:tc>
        <w:tc>
          <w:tcPr>
            <w:tcW w:w="4482" w:type="dxa"/>
          </w:tcPr>
          <w:p w:rsidR="00975987" w:rsidRPr="00596495" w:rsidRDefault="00975987" w:rsidP="00BB1A4B">
            <w:pPr>
              <w:rPr>
                <w:rFonts w:ascii="標楷體" w:eastAsia="標楷體" w:hAnsi="標楷體"/>
                <w:sz w:val="28"/>
                <w:szCs w:val="28"/>
              </w:rPr>
            </w:pPr>
            <w:r>
              <w:rPr>
                <w:rFonts w:ascii="標楷體" w:eastAsia="標楷體" w:hAnsi="標楷體" w:hint="eastAsia"/>
                <w:sz w:val="28"/>
                <w:szCs w:val="28"/>
              </w:rPr>
              <w:lastRenderedPageBreak/>
              <w:t>由衛生福利部審查後核撥</w:t>
            </w:r>
          </w:p>
        </w:tc>
        <w:tc>
          <w:tcPr>
            <w:tcW w:w="3786" w:type="dxa"/>
          </w:tcPr>
          <w:p w:rsidR="00975987" w:rsidRPr="00596495" w:rsidRDefault="00975987" w:rsidP="00BB1A4B">
            <w:pPr>
              <w:rPr>
                <w:rFonts w:ascii="標楷體" w:eastAsia="標楷體" w:hAnsi="標楷體"/>
                <w:sz w:val="28"/>
                <w:szCs w:val="28"/>
              </w:rPr>
            </w:pPr>
            <w:r>
              <w:rPr>
                <w:rFonts w:ascii="標楷體" w:eastAsia="標楷體" w:hAnsi="標楷體" w:hint="eastAsia"/>
                <w:sz w:val="28"/>
                <w:szCs w:val="28"/>
              </w:rPr>
              <w:t>向戶籍地公所提出申請</w:t>
            </w:r>
          </w:p>
        </w:tc>
      </w:tr>
      <w:tr w:rsidR="00975987" w:rsidRPr="00596495" w:rsidTr="00BB1A4B">
        <w:tc>
          <w:tcPr>
            <w:tcW w:w="651" w:type="dxa"/>
          </w:tcPr>
          <w:p w:rsidR="00975987" w:rsidRPr="00596495" w:rsidRDefault="00975987" w:rsidP="00BB1A4B">
            <w:pPr>
              <w:rPr>
                <w:rFonts w:ascii="標楷體" w:eastAsia="標楷體" w:hAnsi="標楷體"/>
                <w:sz w:val="28"/>
                <w:szCs w:val="28"/>
              </w:rPr>
            </w:pPr>
            <w:r w:rsidRPr="00596495">
              <w:rPr>
                <w:rFonts w:ascii="標楷體" w:eastAsia="標楷體" w:hAnsi="標楷體" w:hint="eastAsia"/>
                <w:sz w:val="28"/>
                <w:szCs w:val="28"/>
              </w:rPr>
              <w:lastRenderedPageBreak/>
              <w:t>傷病醫療</w:t>
            </w:r>
          </w:p>
        </w:tc>
        <w:tc>
          <w:tcPr>
            <w:tcW w:w="6695" w:type="dxa"/>
            <w:gridSpan w:val="2"/>
          </w:tcPr>
          <w:p w:rsidR="00975987" w:rsidRPr="00037D4A" w:rsidRDefault="00975987" w:rsidP="00BB1A4B">
            <w:pPr>
              <w:rPr>
                <w:rFonts w:ascii="標楷體" w:eastAsia="標楷體" w:hAnsi="標楷體"/>
                <w:sz w:val="28"/>
                <w:szCs w:val="28"/>
              </w:rPr>
            </w:pPr>
            <w:r>
              <w:rPr>
                <w:rFonts w:ascii="標楷體" w:eastAsia="標楷體" w:hAnsi="標楷體" w:hint="eastAsia"/>
                <w:bCs/>
                <w:sz w:val="32"/>
                <w:szCs w:val="32"/>
              </w:rPr>
              <w:t>◆</w:t>
            </w:r>
            <w:r w:rsidRPr="00037D4A">
              <w:rPr>
                <w:rFonts w:ascii="標楷體" w:eastAsia="標楷體" w:hAnsi="標楷體" w:hint="eastAsia"/>
                <w:bCs/>
                <w:sz w:val="28"/>
                <w:szCs w:val="28"/>
              </w:rPr>
              <w:t>傷病醫療:</w:t>
            </w:r>
          </w:p>
          <w:p w:rsidR="00975987" w:rsidRPr="00037D4A" w:rsidRDefault="00975987" w:rsidP="00975987">
            <w:pPr>
              <w:pStyle w:val="a3"/>
              <w:numPr>
                <w:ilvl w:val="0"/>
                <w:numId w:val="1"/>
              </w:numPr>
              <w:ind w:leftChars="0"/>
              <w:rPr>
                <w:rFonts w:ascii="標楷體" w:eastAsia="標楷體" w:hAnsi="標楷體"/>
                <w:sz w:val="28"/>
                <w:szCs w:val="28"/>
              </w:rPr>
            </w:pPr>
            <w:r w:rsidRPr="00037D4A">
              <w:rPr>
                <w:rFonts w:ascii="標楷體" w:eastAsia="標楷體" w:hAnsi="標楷體" w:hint="eastAsia"/>
                <w:sz w:val="28"/>
                <w:szCs w:val="28"/>
              </w:rPr>
              <w:t>低收入戶之傷、病患者</w:t>
            </w:r>
          </w:p>
          <w:p w:rsidR="00975987" w:rsidRPr="00037D4A" w:rsidRDefault="00975987" w:rsidP="00975987">
            <w:pPr>
              <w:pStyle w:val="a3"/>
              <w:numPr>
                <w:ilvl w:val="0"/>
                <w:numId w:val="1"/>
              </w:numPr>
              <w:ind w:leftChars="0"/>
              <w:rPr>
                <w:rFonts w:ascii="標楷體" w:eastAsia="標楷體" w:hAnsi="標楷體"/>
                <w:sz w:val="28"/>
                <w:szCs w:val="28"/>
              </w:rPr>
            </w:pPr>
            <w:r w:rsidRPr="00037D4A">
              <w:rPr>
                <w:rFonts w:ascii="標楷體" w:eastAsia="標楷體" w:hAnsi="標楷體" w:hint="eastAsia"/>
                <w:sz w:val="28"/>
                <w:szCs w:val="28"/>
              </w:rPr>
              <w:t>中低</w:t>
            </w:r>
            <w:proofErr w:type="gramStart"/>
            <w:r w:rsidRPr="00037D4A">
              <w:rPr>
                <w:rFonts w:ascii="標楷體" w:eastAsia="標楷體" w:hAnsi="標楷體" w:hint="eastAsia"/>
                <w:sz w:val="28"/>
                <w:szCs w:val="28"/>
              </w:rPr>
              <w:t>收入戶患嚴重</w:t>
            </w:r>
            <w:proofErr w:type="gramEnd"/>
            <w:r w:rsidRPr="00037D4A">
              <w:rPr>
                <w:rFonts w:ascii="標楷體" w:eastAsia="標楷體" w:hAnsi="標楷體" w:hint="eastAsia"/>
                <w:sz w:val="28"/>
                <w:szCs w:val="28"/>
              </w:rPr>
              <w:t>傷、病(最近三個月醫療費用累計達新臺幣三萬元以上者)</w:t>
            </w:r>
          </w:p>
          <w:p w:rsidR="00975987" w:rsidRPr="00037D4A" w:rsidRDefault="00975987" w:rsidP="00975987">
            <w:pPr>
              <w:pStyle w:val="a3"/>
              <w:numPr>
                <w:ilvl w:val="0"/>
                <w:numId w:val="1"/>
              </w:numPr>
              <w:ind w:leftChars="0"/>
              <w:rPr>
                <w:rFonts w:ascii="標楷體" w:eastAsia="標楷體" w:hAnsi="標楷體"/>
                <w:sz w:val="28"/>
                <w:szCs w:val="28"/>
              </w:rPr>
            </w:pPr>
            <w:r w:rsidRPr="00037D4A">
              <w:rPr>
                <w:rFonts w:ascii="標楷體" w:eastAsia="標楷體" w:hAnsi="標楷體" w:hint="eastAsia"/>
                <w:sz w:val="28"/>
                <w:szCs w:val="28"/>
              </w:rPr>
              <w:t>患嚴重傷、病，家庭總收入平均未達當年度每人每</w:t>
            </w:r>
            <w:r w:rsidRPr="00037D4A">
              <w:rPr>
                <w:rFonts w:ascii="標楷體" w:eastAsia="標楷體" w:hAnsi="標楷體" w:hint="eastAsia"/>
                <w:sz w:val="28"/>
                <w:szCs w:val="28"/>
              </w:rPr>
              <w:lastRenderedPageBreak/>
              <w:t>月最低生活費標準一點五</w:t>
            </w:r>
            <w:proofErr w:type="gramStart"/>
            <w:r w:rsidRPr="00037D4A">
              <w:rPr>
                <w:rFonts w:ascii="標楷體" w:eastAsia="標楷體" w:hAnsi="標楷體" w:hint="eastAsia"/>
                <w:sz w:val="28"/>
                <w:szCs w:val="28"/>
              </w:rPr>
              <w:t>倍</w:t>
            </w:r>
            <w:proofErr w:type="gramEnd"/>
            <w:r w:rsidRPr="00037D4A">
              <w:rPr>
                <w:rFonts w:ascii="標楷體" w:eastAsia="標楷體" w:hAnsi="標楷體" w:hint="eastAsia"/>
                <w:sz w:val="28"/>
                <w:szCs w:val="28"/>
              </w:rPr>
              <w:t>(最近三個月醫療費用累計達新台幣五萬元以上者)</w:t>
            </w:r>
          </w:p>
          <w:p w:rsidR="00975987" w:rsidRPr="00037D4A" w:rsidRDefault="00975987" w:rsidP="00BB1A4B">
            <w:pPr>
              <w:rPr>
                <w:rFonts w:ascii="標楷體" w:eastAsia="標楷體" w:hAnsi="標楷體"/>
                <w:bCs/>
                <w:sz w:val="28"/>
                <w:szCs w:val="28"/>
              </w:rPr>
            </w:pPr>
            <w:r w:rsidRPr="00037D4A">
              <w:rPr>
                <w:rFonts w:ascii="標楷體" w:eastAsia="標楷體" w:hAnsi="標楷體" w:hint="eastAsia"/>
                <w:bCs/>
                <w:sz w:val="28"/>
                <w:szCs w:val="28"/>
              </w:rPr>
              <w:t>◆看護補助</w:t>
            </w:r>
          </w:p>
          <w:p w:rsidR="00975987" w:rsidRPr="00037D4A" w:rsidRDefault="00975987" w:rsidP="00975987">
            <w:pPr>
              <w:pStyle w:val="a3"/>
              <w:numPr>
                <w:ilvl w:val="0"/>
                <w:numId w:val="2"/>
              </w:numPr>
              <w:ind w:leftChars="0"/>
              <w:rPr>
                <w:rFonts w:ascii="標楷體" w:eastAsia="標楷體" w:hAnsi="標楷體"/>
                <w:sz w:val="28"/>
                <w:szCs w:val="28"/>
              </w:rPr>
            </w:pPr>
            <w:r w:rsidRPr="00037D4A">
              <w:rPr>
                <w:rFonts w:ascii="標楷體" w:eastAsia="標楷體" w:hAnsi="標楷體" w:hint="eastAsia"/>
                <w:sz w:val="28"/>
                <w:szCs w:val="28"/>
              </w:rPr>
              <w:t>低</w:t>
            </w:r>
            <w:proofErr w:type="gramStart"/>
            <w:r w:rsidRPr="00037D4A">
              <w:rPr>
                <w:rFonts w:ascii="標楷體" w:eastAsia="標楷體" w:hAnsi="標楷體" w:hint="eastAsia"/>
                <w:sz w:val="28"/>
                <w:szCs w:val="28"/>
              </w:rPr>
              <w:t>收入戶患嚴重</w:t>
            </w:r>
            <w:proofErr w:type="gramEnd"/>
            <w:r w:rsidRPr="00037D4A">
              <w:rPr>
                <w:rFonts w:ascii="標楷體" w:eastAsia="標楷體" w:hAnsi="標楷體" w:hint="eastAsia"/>
                <w:sz w:val="28"/>
                <w:szCs w:val="28"/>
              </w:rPr>
              <w:t>傷、病住院者</w:t>
            </w:r>
          </w:p>
          <w:p w:rsidR="00975987" w:rsidRPr="007B5CB8" w:rsidRDefault="00975987" w:rsidP="00975987">
            <w:pPr>
              <w:pStyle w:val="a3"/>
              <w:numPr>
                <w:ilvl w:val="0"/>
                <w:numId w:val="2"/>
              </w:numPr>
              <w:ind w:leftChars="0"/>
              <w:rPr>
                <w:rFonts w:ascii="標楷體" w:eastAsia="標楷體" w:hAnsi="標楷體"/>
                <w:sz w:val="28"/>
                <w:szCs w:val="28"/>
              </w:rPr>
            </w:pPr>
            <w:r w:rsidRPr="00037D4A">
              <w:rPr>
                <w:rFonts w:ascii="標楷體" w:eastAsia="標楷體" w:hAnsi="標楷體" w:hint="eastAsia"/>
                <w:color w:val="000000" w:themeColor="text1"/>
                <w:sz w:val="28"/>
                <w:szCs w:val="28"/>
              </w:rPr>
              <w:t>中低</w:t>
            </w:r>
            <w:proofErr w:type="gramStart"/>
            <w:r w:rsidRPr="00037D4A">
              <w:rPr>
                <w:rFonts w:ascii="標楷體" w:eastAsia="標楷體" w:hAnsi="標楷體" w:hint="eastAsia"/>
                <w:color w:val="000000" w:themeColor="text1"/>
                <w:sz w:val="28"/>
                <w:szCs w:val="28"/>
              </w:rPr>
              <w:t>收入戶患嚴重</w:t>
            </w:r>
            <w:proofErr w:type="gramEnd"/>
            <w:r w:rsidRPr="00037D4A">
              <w:rPr>
                <w:rFonts w:ascii="標楷體" w:eastAsia="標楷體" w:hAnsi="標楷體" w:hint="eastAsia"/>
                <w:color w:val="000000" w:themeColor="text1"/>
                <w:sz w:val="28"/>
                <w:szCs w:val="28"/>
              </w:rPr>
              <w:t>傷、病住院者(須每月自行負擔看護費用累計超過三萬元或最近三個月累計超過五萬元以上</w:t>
            </w:r>
          </w:p>
        </w:tc>
        <w:tc>
          <w:tcPr>
            <w:tcW w:w="4482" w:type="dxa"/>
          </w:tcPr>
          <w:p w:rsidR="00975987" w:rsidRPr="00037D4A" w:rsidRDefault="00975987" w:rsidP="00BB1A4B">
            <w:pPr>
              <w:rPr>
                <w:rFonts w:ascii="標楷體" w:eastAsia="標楷體" w:hAnsi="標楷體"/>
                <w:sz w:val="28"/>
                <w:szCs w:val="28"/>
              </w:rPr>
            </w:pPr>
            <w:r w:rsidRPr="00037D4A">
              <w:rPr>
                <w:rFonts w:ascii="標楷體" w:eastAsia="標楷體" w:hAnsi="標楷體" w:hint="eastAsia"/>
                <w:bCs/>
                <w:sz w:val="28"/>
                <w:szCs w:val="28"/>
              </w:rPr>
              <w:lastRenderedPageBreak/>
              <w:t>◆傷病醫療:</w:t>
            </w:r>
          </w:p>
          <w:p w:rsidR="00975987" w:rsidRPr="00037D4A" w:rsidRDefault="00975987" w:rsidP="00BB1A4B">
            <w:pPr>
              <w:rPr>
                <w:rFonts w:ascii="標楷體" w:eastAsia="標楷體" w:hAnsi="標楷體"/>
                <w:sz w:val="28"/>
                <w:szCs w:val="28"/>
              </w:rPr>
            </w:pPr>
            <w:r w:rsidRPr="00037D4A">
              <w:rPr>
                <w:rFonts w:ascii="標楷體" w:eastAsia="標楷體" w:hAnsi="標楷體" w:hint="eastAsia"/>
                <w:sz w:val="28"/>
                <w:szCs w:val="28"/>
              </w:rPr>
              <w:t>1.低收入戶：</w:t>
            </w:r>
            <w:r w:rsidRPr="00037D4A">
              <w:rPr>
                <w:rFonts w:ascii="標楷體" w:eastAsia="標楷體" w:hAnsi="標楷體" w:hint="eastAsia"/>
                <w:sz w:val="28"/>
                <w:szCs w:val="28"/>
                <w:u w:val="single"/>
              </w:rPr>
              <w:t>應自行負擔之醫療費用全額補助</w:t>
            </w:r>
          </w:p>
          <w:p w:rsidR="00975987" w:rsidRPr="00037D4A" w:rsidRDefault="00975987" w:rsidP="00BB1A4B">
            <w:pPr>
              <w:rPr>
                <w:rFonts w:ascii="標楷體" w:eastAsia="標楷體" w:hAnsi="標楷體"/>
                <w:sz w:val="28"/>
                <w:szCs w:val="28"/>
              </w:rPr>
            </w:pPr>
            <w:r w:rsidRPr="00037D4A">
              <w:rPr>
                <w:rFonts w:ascii="標楷體" w:eastAsia="標楷體" w:hAnsi="標楷體" w:hint="eastAsia"/>
                <w:sz w:val="28"/>
                <w:szCs w:val="28"/>
              </w:rPr>
              <w:t>2.中低收入戶：</w:t>
            </w:r>
            <w:r w:rsidRPr="00037D4A">
              <w:rPr>
                <w:rFonts w:ascii="標楷體" w:eastAsia="標楷體" w:hAnsi="標楷體" w:hint="eastAsia"/>
                <w:sz w:val="28"/>
                <w:szCs w:val="28"/>
                <w:u w:val="single"/>
              </w:rPr>
              <w:t>補助應自行負擔醫療費用百分之八十</w:t>
            </w:r>
          </w:p>
          <w:p w:rsidR="00975987" w:rsidRPr="00037D4A" w:rsidRDefault="00975987" w:rsidP="00BB1A4B">
            <w:pPr>
              <w:rPr>
                <w:rFonts w:ascii="標楷體" w:eastAsia="標楷體" w:hAnsi="標楷體"/>
                <w:sz w:val="28"/>
                <w:szCs w:val="28"/>
              </w:rPr>
            </w:pPr>
            <w:r w:rsidRPr="00037D4A">
              <w:rPr>
                <w:rFonts w:ascii="標楷體" w:eastAsia="標楷體" w:hAnsi="標楷體" w:hint="eastAsia"/>
                <w:sz w:val="28"/>
                <w:szCs w:val="28"/>
              </w:rPr>
              <w:lastRenderedPageBreak/>
              <w:t>3.患嚴重傷、病，家庭總收入平均未達當年度每人每月最低生活費標準一點五</w:t>
            </w:r>
            <w:proofErr w:type="gramStart"/>
            <w:r w:rsidRPr="00037D4A">
              <w:rPr>
                <w:rFonts w:ascii="標楷體" w:eastAsia="標楷體" w:hAnsi="標楷體" w:hint="eastAsia"/>
                <w:sz w:val="28"/>
                <w:szCs w:val="28"/>
              </w:rPr>
              <w:t>倍</w:t>
            </w:r>
            <w:proofErr w:type="gramEnd"/>
            <w:r w:rsidRPr="00037D4A">
              <w:rPr>
                <w:rFonts w:ascii="標楷體" w:eastAsia="標楷體" w:hAnsi="標楷體" w:hint="eastAsia"/>
                <w:sz w:val="28"/>
                <w:szCs w:val="28"/>
              </w:rPr>
              <w:t>：</w:t>
            </w:r>
            <w:r w:rsidRPr="00037D4A">
              <w:rPr>
                <w:rFonts w:ascii="標楷體" w:eastAsia="標楷體" w:hAnsi="標楷體" w:hint="eastAsia"/>
                <w:sz w:val="28"/>
                <w:szCs w:val="28"/>
                <w:u w:val="single"/>
              </w:rPr>
              <w:t>補助應自行負擔醫療費用百分之七十</w:t>
            </w:r>
          </w:p>
          <w:p w:rsidR="00975987" w:rsidRPr="00037D4A" w:rsidRDefault="00975987" w:rsidP="00BB1A4B">
            <w:pPr>
              <w:rPr>
                <w:rFonts w:ascii="標楷體" w:eastAsia="標楷體" w:hAnsi="標楷體"/>
                <w:bCs/>
                <w:sz w:val="28"/>
                <w:szCs w:val="28"/>
              </w:rPr>
            </w:pPr>
            <w:r w:rsidRPr="00037D4A">
              <w:rPr>
                <w:rFonts w:ascii="標楷體" w:eastAsia="標楷體" w:hAnsi="標楷體" w:hint="eastAsia"/>
                <w:bCs/>
                <w:sz w:val="28"/>
                <w:szCs w:val="28"/>
              </w:rPr>
              <w:t>◆看護補助</w:t>
            </w:r>
          </w:p>
          <w:p w:rsidR="00975987" w:rsidRPr="00037D4A" w:rsidRDefault="00975987" w:rsidP="00BB1A4B">
            <w:pPr>
              <w:rPr>
                <w:rFonts w:ascii="標楷體" w:eastAsia="標楷體" w:hAnsi="標楷體"/>
                <w:sz w:val="28"/>
                <w:szCs w:val="28"/>
              </w:rPr>
            </w:pPr>
            <w:r w:rsidRPr="00037D4A">
              <w:rPr>
                <w:rFonts w:ascii="標楷體" w:eastAsia="標楷體" w:hAnsi="標楷體" w:hint="eastAsia"/>
                <w:sz w:val="28"/>
                <w:szCs w:val="28"/>
              </w:rPr>
              <w:t>1.低收入戶：</w:t>
            </w:r>
            <w:r w:rsidRPr="00037D4A">
              <w:rPr>
                <w:rFonts w:ascii="標楷體" w:eastAsia="標楷體" w:hAnsi="標楷體" w:hint="eastAsia"/>
                <w:sz w:val="28"/>
                <w:szCs w:val="28"/>
                <w:u w:val="single"/>
              </w:rPr>
              <w:t>每人每日補助看護費用一千五百元</w:t>
            </w:r>
            <w:r w:rsidRPr="00037D4A">
              <w:rPr>
                <w:rFonts w:ascii="標楷體" w:eastAsia="標楷體" w:hAnsi="標楷體" w:hint="eastAsia"/>
                <w:sz w:val="28"/>
                <w:szCs w:val="28"/>
              </w:rPr>
              <w:t>，上限18萬元</w:t>
            </w:r>
          </w:p>
          <w:p w:rsidR="00975987" w:rsidRPr="00596495" w:rsidRDefault="00975987" w:rsidP="00BB1A4B">
            <w:pPr>
              <w:rPr>
                <w:rFonts w:ascii="標楷體" w:eastAsia="標楷體" w:hAnsi="標楷體"/>
                <w:sz w:val="28"/>
                <w:szCs w:val="28"/>
              </w:rPr>
            </w:pPr>
            <w:r w:rsidRPr="00037D4A">
              <w:rPr>
                <w:rFonts w:ascii="標楷體" w:eastAsia="標楷體" w:hAnsi="標楷體" w:hint="eastAsia"/>
                <w:sz w:val="28"/>
                <w:szCs w:val="28"/>
              </w:rPr>
              <w:t>2.中低收入戶：</w:t>
            </w:r>
            <w:r w:rsidRPr="00037D4A">
              <w:rPr>
                <w:rFonts w:ascii="標楷體" w:eastAsia="標楷體" w:hAnsi="標楷體" w:hint="eastAsia"/>
                <w:color w:val="000000" w:themeColor="text1"/>
                <w:sz w:val="28"/>
                <w:szCs w:val="28"/>
                <w:u w:val="single"/>
              </w:rPr>
              <w:t>每人每日補助看護費用七百五十元</w:t>
            </w:r>
            <w:r w:rsidRPr="00037D4A">
              <w:rPr>
                <w:rFonts w:ascii="標楷體" w:eastAsia="標楷體" w:hAnsi="標楷體" w:hint="eastAsia"/>
                <w:color w:val="000000" w:themeColor="text1"/>
                <w:sz w:val="28"/>
                <w:szCs w:val="28"/>
              </w:rPr>
              <w:t>，上限9萬元</w:t>
            </w:r>
          </w:p>
        </w:tc>
        <w:tc>
          <w:tcPr>
            <w:tcW w:w="3786" w:type="dxa"/>
          </w:tcPr>
          <w:p w:rsidR="00975987" w:rsidRPr="00600BBE" w:rsidRDefault="00975987" w:rsidP="00BB1A4B">
            <w:pPr>
              <w:rPr>
                <w:rFonts w:ascii="標楷體" w:eastAsia="標楷體" w:hAnsi="標楷體"/>
                <w:sz w:val="28"/>
                <w:szCs w:val="28"/>
              </w:rPr>
            </w:pPr>
            <w:r w:rsidRPr="00B13D19">
              <w:rPr>
                <w:rFonts w:ascii="標楷體" w:eastAsia="標楷體" w:hAnsi="標楷體" w:hint="eastAsia"/>
                <w:sz w:val="28"/>
                <w:szCs w:val="28"/>
              </w:rPr>
              <w:lastRenderedPageBreak/>
              <w:t>傷病事實發生後三</w:t>
            </w:r>
            <w:proofErr w:type="gramStart"/>
            <w:r w:rsidRPr="00B13D19">
              <w:rPr>
                <w:rFonts w:ascii="標楷體" w:eastAsia="標楷體" w:hAnsi="標楷體" w:hint="eastAsia"/>
                <w:sz w:val="28"/>
                <w:szCs w:val="28"/>
              </w:rPr>
              <w:t>個</w:t>
            </w:r>
            <w:proofErr w:type="gramEnd"/>
            <w:r w:rsidRPr="00B13D19">
              <w:rPr>
                <w:rFonts w:ascii="標楷體" w:eastAsia="標楷體" w:hAnsi="標楷體" w:hint="eastAsia"/>
                <w:sz w:val="28"/>
                <w:szCs w:val="28"/>
              </w:rPr>
              <w:t>月內</w:t>
            </w:r>
            <w:r>
              <w:rPr>
                <w:rFonts w:ascii="標楷體" w:eastAsia="標楷體" w:hAnsi="標楷體" w:hint="eastAsia"/>
                <w:sz w:val="28"/>
                <w:szCs w:val="28"/>
              </w:rPr>
              <w:t>，向</w:t>
            </w:r>
            <w:r w:rsidRPr="00B13D19">
              <w:rPr>
                <w:rFonts w:ascii="標楷體" w:eastAsia="標楷體" w:hAnsi="標楷體" w:hint="eastAsia"/>
                <w:sz w:val="28"/>
                <w:szCs w:val="28"/>
              </w:rPr>
              <w:t>戶籍所在地之鄉（鎮、市）公所</w:t>
            </w:r>
            <w:r>
              <w:rPr>
                <w:rFonts w:ascii="標楷體" w:eastAsia="標楷體" w:hAnsi="標楷體" w:hint="eastAsia"/>
                <w:sz w:val="28"/>
                <w:szCs w:val="28"/>
              </w:rPr>
              <w:t>提出申請，本府社工員亦可提供協助，或電洽04-7532225</w:t>
            </w:r>
          </w:p>
        </w:tc>
      </w:tr>
      <w:tr w:rsidR="00975987" w:rsidRPr="00596495" w:rsidTr="00BB1A4B">
        <w:tc>
          <w:tcPr>
            <w:tcW w:w="651" w:type="dxa"/>
          </w:tcPr>
          <w:p w:rsidR="00975987" w:rsidRPr="0087504D" w:rsidRDefault="00975987" w:rsidP="00BB1A4B">
            <w:pPr>
              <w:rPr>
                <w:rFonts w:ascii="標楷體" w:eastAsia="標楷體" w:hAnsi="標楷體"/>
                <w:sz w:val="28"/>
                <w:szCs w:val="28"/>
              </w:rPr>
            </w:pPr>
            <w:r w:rsidRPr="00210F8A">
              <w:rPr>
                <w:rFonts w:ascii="標楷體" w:eastAsia="標楷體" w:hAnsi="標楷體" w:hint="eastAsia"/>
                <w:sz w:val="28"/>
                <w:szCs w:val="28"/>
              </w:rPr>
              <w:lastRenderedPageBreak/>
              <w:t>彰化縣弱勢</w:t>
            </w:r>
            <w:r w:rsidRPr="00210F8A">
              <w:rPr>
                <w:rFonts w:ascii="標楷體" w:eastAsia="標楷體" w:hAnsi="標楷體" w:hint="eastAsia"/>
                <w:sz w:val="28"/>
                <w:szCs w:val="28"/>
              </w:rPr>
              <w:lastRenderedPageBreak/>
              <w:t>兒童及少年醫療費用補助</w:t>
            </w:r>
          </w:p>
        </w:tc>
        <w:tc>
          <w:tcPr>
            <w:tcW w:w="6695" w:type="dxa"/>
            <w:gridSpan w:val="2"/>
          </w:tcPr>
          <w:p w:rsidR="00975987" w:rsidRPr="0096763F" w:rsidRDefault="00975987" w:rsidP="00975987">
            <w:pPr>
              <w:numPr>
                <w:ilvl w:val="0"/>
                <w:numId w:val="4"/>
              </w:numPr>
              <w:adjustRightInd w:val="0"/>
              <w:snapToGrid w:val="0"/>
              <w:spacing w:beforeLines="20" w:before="72" w:line="360" w:lineRule="auto"/>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lastRenderedPageBreak/>
              <w:t>低收入戶及中低收入戶內兒童及少年。</w:t>
            </w:r>
          </w:p>
          <w:p w:rsidR="00975987" w:rsidRPr="0096763F" w:rsidRDefault="00975987" w:rsidP="00975987">
            <w:pPr>
              <w:numPr>
                <w:ilvl w:val="0"/>
                <w:numId w:val="4"/>
              </w:numPr>
              <w:adjustRightInd w:val="0"/>
              <w:snapToGrid w:val="0"/>
              <w:spacing w:beforeLines="20" w:before="72" w:line="360" w:lineRule="auto"/>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領有弱勢家庭兒童及少年緊急</w:t>
            </w:r>
            <w:proofErr w:type="gramStart"/>
            <w:r w:rsidRPr="0096763F">
              <w:rPr>
                <w:rFonts w:ascii="標楷體" w:eastAsia="標楷體" w:hAnsi="標楷體"/>
                <w:color w:val="000000" w:themeColor="text1"/>
                <w:sz w:val="28"/>
                <w:szCs w:val="28"/>
              </w:rPr>
              <w:t>生活扶者</w:t>
            </w:r>
            <w:proofErr w:type="gramEnd"/>
            <w:r w:rsidRPr="0096763F">
              <w:rPr>
                <w:rFonts w:ascii="標楷體" w:eastAsia="標楷體" w:hAnsi="標楷體"/>
                <w:color w:val="000000" w:themeColor="text1"/>
                <w:sz w:val="28"/>
                <w:szCs w:val="28"/>
              </w:rPr>
              <w:t>。</w:t>
            </w:r>
          </w:p>
          <w:p w:rsidR="00975987" w:rsidRPr="0096763F" w:rsidRDefault="00975987" w:rsidP="00975987">
            <w:pPr>
              <w:numPr>
                <w:ilvl w:val="0"/>
                <w:numId w:val="4"/>
              </w:numPr>
              <w:adjustRightInd w:val="0"/>
              <w:snapToGrid w:val="0"/>
              <w:spacing w:beforeLines="20" w:before="72" w:line="360" w:lineRule="auto"/>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依兒童及少年保護通報及處理辦法保護之兒童及</w:t>
            </w:r>
            <w:r w:rsidRPr="0096763F">
              <w:rPr>
                <w:rFonts w:ascii="標楷體" w:eastAsia="標楷體" w:hAnsi="標楷體" w:hint="eastAsia"/>
                <w:color w:val="000000" w:themeColor="text1"/>
                <w:sz w:val="28"/>
                <w:szCs w:val="28"/>
              </w:rPr>
              <w:t xml:space="preserve"> </w:t>
            </w:r>
          </w:p>
          <w:p w:rsidR="00975987" w:rsidRPr="0096763F" w:rsidRDefault="00975987" w:rsidP="00975987">
            <w:pPr>
              <w:adjustRightInd w:val="0"/>
              <w:snapToGrid w:val="0"/>
              <w:spacing w:beforeLines="20" w:before="72" w:line="360" w:lineRule="auto"/>
              <w:ind w:left="360" w:firstLineChars="43" w:firstLine="120"/>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少年。</w:t>
            </w:r>
          </w:p>
          <w:p w:rsidR="00975987" w:rsidRPr="0096763F" w:rsidRDefault="00975987" w:rsidP="00975987">
            <w:pPr>
              <w:numPr>
                <w:ilvl w:val="0"/>
                <w:numId w:val="4"/>
              </w:numPr>
              <w:tabs>
                <w:tab w:val="clear" w:pos="360"/>
                <w:tab w:val="num" w:pos="483"/>
              </w:tabs>
              <w:adjustRightInd w:val="0"/>
              <w:snapToGrid w:val="0"/>
              <w:spacing w:beforeLines="20" w:before="72" w:line="360" w:lineRule="auto"/>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安置於公私立兒童及少年安置及教養機構或寄養</w:t>
            </w:r>
          </w:p>
          <w:p w:rsidR="00975987" w:rsidRPr="0096763F" w:rsidRDefault="00975987" w:rsidP="00975987">
            <w:pPr>
              <w:adjustRightInd w:val="0"/>
              <w:snapToGrid w:val="0"/>
              <w:spacing w:beforeLines="20" w:before="72" w:line="360" w:lineRule="auto"/>
              <w:ind w:left="360" w:firstLineChars="43" w:firstLine="120"/>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家庭之兒童及少年。</w:t>
            </w:r>
          </w:p>
          <w:p w:rsidR="00975987" w:rsidRPr="0096763F" w:rsidRDefault="00975987" w:rsidP="00975987">
            <w:pPr>
              <w:numPr>
                <w:ilvl w:val="0"/>
                <w:numId w:val="4"/>
              </w:numPr>
              <w:adjustRightInd w:val="0"/>
              <w:snapToGrid w:val="0"/>
              <w:spacing w:beforeLines="20" w:before="72" w:line="360" w:lineRule="auto"/>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lastRenderedPageBreak/>
              <w:t>特殊境遇家庭扶助條例第九條規定，未滿六歲之</w:t>
            </w:r>
          </w:p>
          <w:p w:rsidR="00975987" w:rsidRPr="0096763F" w:rsidRDefault="00975987" w:rsidP="00975987">
            <w:pPr>
              <w:adjustRightInd w:val="0"/>
              <w:snapToGrid w:val="0"/>
              <w:spacing w:beforeLines="20" w:before="72" w:line="360" w:lineRule="auto"/>
              <w:ind w:left="360" w:firstLineChars="43" w:firstLine="120"/>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兒童。</w:t>
            </w:r>
          </w:p>
          <w:p w:rsidR="00975987" w:rsidRPr="0096763F" w:rsidRDefault="00975987" w:rsidP="00975987">
            <w:pPr>
              <w:numPr>
                <w:ilvl w:val="0"/>
                <w:numId w:val="4"/>
              </w:numPr>
              <w:adjustRightInd w:val="0"/>
              <w:snapToGrid w:val="0"/>
              <w:spacing w:beforeLines="20" w:before="72" w:line="360" w:lineRule="auto"/>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發展遲緩兒童。</w:t>
            </w:r>
          </w:p>
          <w:p w:rsidR="00975987" w:rsidRPr="0096763F" w:rsidRDefault="00975987" w:rsidP="00975987">
            <w:pPr>
              <w:numPr>
                <w:ilvl w:val="0"/>
                <w:numId w:val="4"/>
              </w:numPr>
              <w:adjustRightInd w:val="0"/>
              <w:snapToGrid w:val="0"/>
              <w:spacing w:beforeLines="20" w:before="72" w:line="360" w:lineRule="auto"/>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早產兒。</w:t>
            </w:r>
          </w:p>
          <w:p w:rsidR="00975987" w:rsidRPr="0096763F" w:rsidRDefault="00975987" w:rsidP="00975987">
            <w:pPr>
              <w:numPr>
                <w:ilvl w:val="0"/>
                <w:numId w:val="4"/>
              </w:numPr>
              <w:adjustRightInd w:val="0"/>
              <w:snapToGrid w:val="0"/>
              <w:spacing w:beforeLines="20" w:before="72" w:line="360" w:lineRule="auto"/>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因懷孕或生育而遭遇困境之兒童、少年及其子女。</w:t>
            </w:r>
          </w:p>
          <w:p w:rsidR="00975987" w:rsidRPr="0096763F" w:rsidRDefault="00975987" w:rsidP="00975987">
            <w:pPr>
              <w:numPr>
                <w:ilvl w:val="0"/>
                <w:numId w:val="4"/>
              </w:numPr>
              <w:adjustRightInd w:val="0"/>
              <w:snapToGrid w:val="0"/>
              <w:spacing w:beforeLines="20" w:before="72" w:line="360" w:lineRule="auto"/>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符合行政院衛生署公告之罕見疾病或領有全民健</w:t>
            </w:r>
          </w:p>
          <w:p w:rsidR="00975987" w:rsidRPr="0096763F" w:rsidRDefault="00975987" w:rsidP="00BB1A4B">
            <w:pPr>
              <w:adjustRightInd w:val="0"/>
              <w:snapToGrid w:val="0"/>
              <w:spacing w:beforeLines="20" w:before="72" w:line="360" w:lineRule="auto"/>
              <w:ind w:left="360" w:firstLineChars="43" w:firstLine="120"/>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康保險重大傷病證明之兒童及少年。</w:t>
            </w:r>
          </w:p>
          <w:p w:rsidR="00975987" w:rsidRPr="0096763F" w:rsidRDefault="00975987" w:rsidP="00975987">
            <w:pPr>
              <w:numPr>
                <w:ilvl w:val="0"/>
                <w:numId w:val="4"/>
              </w:numPr>
              <w:adjustRightInd w:val="0"/>
              <w:snapToGrid w:val="0"/>
              <w:spacing w:beforeLines="20" w:before="72" w:line="360" w:lineRule="auto"/>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 xml:space="preserve">其他經縣(市)主管機關評估有補助必要之  </w:t>
            </w:r>
          </w:p>
          <w:p w:rsidR="00975987" w:rsidRPr="0096763F" w:rsidRDefault="00975987" w:rsidP="00BB1A4B">
            <w:pPr>
              <w:adjustRightInd w:val="0"/>
              <w:snapToGrid w:val="0"/>
              <w:spacing w:beforeLines="20" w:before="72" w:line="360" w:lineRule="auto"/>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 xml:space="preserve">    兒童及少年。</w:t>
            </w:r>
          </w:p>
          <w:p w:rsidR="00975987" w:rsidRPr="0096763F" w:rsidRDefault="00975987" w:rsidP="00BB1A4B">
            <w:pPr>
              <w:adjustRightInd w:val="0"/>
              <w:snapToGrid w:val="0"/>
              <w:spacing w:beforeLines="20" w:before="72" w:line="360" w:lineRule="auto"/>
              <w:rPr>
                <w:rFonts w:ascii="標楷體" w:eastAsia="標楷體" w:hAnsi="標楷體"/>
                <w:color w:val="000000" w:themeColor="text1"/>
                <w:sz w:val="28"/>
                <w:szCs w:val="28"/>
              </w:rPr>
            </w:pPr>
          </w:p>
          <w:p w:rsidR="00975987" w:rsidRPr="0096763F" w:rsidRDefault="00975987" w:rsidP="00BB1A4B">
            <w:pPr>
              <w:spacing w:line="360" w:lineRule="auto"/>
              <w:rPr>
                <w:rFonts w:ascii="標楷體" w:eastAsia="標楷體" w:hAnsi="標楷體"/>
                <w:color w:val="000000" w:themeColor="text1"/>
                <w:sz w:val="28"/>
                <w:szCs w:val="28"/>
              </w:rPr>
            </w:pPr>
          </w:p>
        </w:tc>
        <w:tc>
          <w:tcPr>
            <w:tcW w:w="4482" w:type="dxa"/>
          </w:tcPr>
          <w:p w:rsidR="00975987" w:rsidRPr="0096763F" w:rsidRDefault="00975987" w:rsidP="00975987">
            <w:pPr>
              <w:numPr>
                <w:ilvl w:val="0"/>
                <w:numId w:val="5"/>
              </w:numPr>
              <w:adjustRightInd w:val="0"/>
              <w:snapToGrid w:val="0"/>
              <w:spacing w:beforeLines="20" w:before="72" w:line="360" w:lineRule="auto"/>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lastRenderedPageBreak/>
              <w:t>補助全民健康保險應自行負擔之住院費用及住院期間之看護費用，合計每年最高補助新臺幣三十萬元。住院費用以因疾病、傷害事故就醫所生全民健康保險之應自行負擔之住院費補助全民健康保險應自行負擔之住</w:t>
            </w:r>
            <w:r w:rsidRPr="0096763F">
              <w:rPr>
                <w:rFonts w:ascii="標楷體" w:eastAsia="標楷體" w:hAnsi="標楷體"/>
                <w:color w:val="000000" w:themeColor="text1"/>
                <w:sz w:val="28"/>
                <w:szCs w:val="28"/>
              </w:rPr>
              <w:lastRenderedPageBreak/>
              <w:t>院費用及住院期間之看護費用，合計每年最高補助新臺幣三十萬元。住院費用以因疾病、傷害事故就醫所生全民健康保險之應自行負擔之住院費用為限。本補助費用不含義肢、義眼、義齒、配鏡、鑲牙、整容、整形、病人運輸、指定醫師、特別護士、指定藥品材料費、掛號費、疾病預防與非因疾病而施行預防之手術或節育結紮及指定病房費。</w:t>
            </w:r>
          </w:p>
          <w:p w:rsidR="00975987" w:rsidRPr="0096763F" w:rsidRDefault="00975987" w:rsidP="00975987">
            <w:pPr>
              <w:numPr>
                <w:ilvl w:val="0"/>
                <w:numId w:val="5"/>
              </w:numPr>
              <w:adjustRightInd w:val="0"/>
              <w:snapToGrid w:val="0"/>
              <w:spacing w:beforeLines="20" w:before="72" w:line="360" w:lineRule="auto"/>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未婚懷孕生產、流產醫療費用。但以特殊境遇家庭扶助條例未規定補助之費用為限。</w:t>
            </w:r>
          </w:p>
          <w:p w:rsidR="00975987" w:rsidRPr="0096763F" w:rsidRDefault="00975987" w:rsidP="00975987">
            <w:pPr>
              <w:numPr>
                <w:ilvl w:val="0"/>
                <w:numId w:val="5"/>
              </w:numPr>
              <w:adjustRightInd w:val="0"/>
              <w:snapToGrid w:val="0"/>
              <w:spacing w:beforeLines="20" w:before="72" w:line="360" w:lineRule="auto"/>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為確認身分所作之親子血緣鑑定費用。</w:t>
            </w:r>
          </w:p>
          <w:p w:rsidR="00975987" w:rsidRPr="0096763F" w:rsidRDefault="00975987" w:rsidP="00975987">
            <w:pPr>
              <w:numPr>
                <w:ilvl w:val="0"/>
                <w:numId w:val="5"/>
              </w:numPr>
              <w:adjustRightInd w:val="0"/>
              <w:snapToGrid w:val="0"/>
              <w:spacing w:beforeLines="20" w:before="72" w:line="360" w:lineRule="auto"/>
              <w:rPr>
                <w:rFonts w:ascii="標楷體" w:eastAsia="標楷體" w:hAnsi="標楷體"/>
                <w:color w:val="000000" w:themeColor="text1"/>
                <w:sz w:val="28"/>
                <w:szCs w:val="28"/>
              </w:rPr>
            </w:pPr>
            <w:r w:rsidRPr="0096763F">
              <w:rPr>
                <w:rFonts w:ascii="標楷體" w:eastAsia="標楷體" w:hAnsi="標楷體" w:hint="eastAsia"/>
                <w:color w:val="000000" w:themeColor="text1"/>
                <w:sz w:val="28"/>
                <w:szCs w:val="28"/>
              </w:rPr>
              <w:t>補助未滿十二歲全民健康保險</w:t>
            </w:r>
            <w:r w:rsidRPr="0096763F">
              <w:rPr>
                <w:rFonts w:ascii="標楷體" w:eastAsia="標楷體" w:hAnsi="標楷體" w:hint="eastAsia"/>
                <w:color w:val="000000" w:themeColor="text1"/>
                <w:sz w:val="28"/>
                <w:szCs w:val="28"/>
              </w:rPr>
              <w:lastRenderedPageBreak/>
              <w:t>未涵蓋之發展遲緩兒童評估</w:t>
            </w:r>
            <w:proofErr w:type="gramStart"/>
            <w:r w:rsidRPr="0096763F">
              <w:rPr>
                <w:rFonts w:ascii="標楷體" w:eastAsia="標楷體" w:hAnsi="標楷體" w:hint="eastAsia"/>
                <w:color w:val="000000" w:themeColor="text1"/>
                <w:sz w:val="28"/>
                <w:szCs w:val="28"/>
              </w:rPr>
              <w:t>費及療育</w:t>
            </w:r>
            <w:proofErr w:type="gramEnd"/>
            <w:r w:rsidRPr="0096763F">
              <w:rPr>
                <w:rFonts w:ascii="標楷體" w:eastAsia="標楷體" w:hAnsi="標楷體" w:hint="eastAsia"/>
                <w:color w:val="000000" w:themeColor="text1"/>
                <w:sz w:val="28"/>
                <w:szCs w:val="28"/>
              </w:rPr>
              <w:t>訓練費，每人每次最高補助新臺幣五百元，每月最多六次為限，低收入戶每月最多十次。</w:t>
            </w:r>
          </w:p>
          <w:p w:rsidR="00975987" w:rsidRPr="0096763F" w:rsidRDefault="00975987" w:rsidP="00975987">
            <w:pPr>
              <w:numPr>
                <w:ilvl w:val="0"/>
                <w:numId w:val="5"/>
              </w:numPr>
              <w:adjustRightInd w:val="0"/>
              <w:snapToGrid w:val="0"/>
              <w:spacing w:beforeLines="20" w:before="72" w:line="360" w:lineRule="auto"/>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經醫師鑑定，因早產及其併發症所衍生之醫療、住院費用，每年最高補助新臺幣三十萬元為限。</w:t>
            </w:r>
          </w:p>
          <w:p w:rsidR="00975987" w:rsidRPr="0096763F" w:rsidRDefault="00975987" w:rsidP="00975987">
            <w:pPr>
              <w:numPr>
                <w:ilvl w:val="0"/>
                <w:numId w:val="5"/>
              </w:numPr>
              <w:adjustRightInd w:val="0"/>
              <w:snapToGrid w:val="0"/>
              <w:spacing w:beforeLines="20" w:before="72" w:line="360" w:lineRule="auto"/>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無全民健康保險投保資格個案之醫療費用。但以全民健康保險有給付項目且由就醫者自行負擔之費用為限。</w:t>
            </w:r>
          </w:p>
          <w:p w:rsidR="00975987" w:rsidRPr="0096763F" w:rsidRDefault="00975987" w:rsidP="00975987">
            <w:pPr>
              <w:numPr>
                <w:ilvl w:val="0"/>
                <w:numId w:val="5"/>
              </w:numPr>
              <w:adjustRightInd w:val="0"/>
              <w:snapToGrid w:val="0"/>
              <w:spacing w:beforeLines="20" w:before="72" w:line="360" w:lineRule="auto"/>
              <w:rPr>
                <w:rFonts w:ascii="標楷體" w:eastAsia="標楷體" w:hAnsi="標楷體"/>
                <w:color w:val="000000" w:themeColor="text1"/>
                <w:sz w:val="28"/>
                <w:szCs w:val="28"/>
              </w:rPr>
            </w:pPr>
            <w:r w:rsidRPr="0096763F">
              <w:rPr>
                <w:rFonts w:ascii="標楷體" w:eastAsia="標楷體" w:hAnsi="標楷體" w:hint="eastAsia"/>
                <w:color w:val="000000" w:themeColor="text1"/>
                <w:sz w:val="28"/>
                <w:szCs w:val="28"/>
              </w:rPr>
              <w:t>經醫師評估有必要之愛滋病毒感染預防性投藥費用，每一療程最高補助新臺幣三萬元為限。</w:t>
            </w:r>
          </w:p>
          <w:p w:rsidR="00975987" w:rsidRPr="0096763F" w:rsidRDefault="00975987" w:rsidP="00975987">
            <w:pPr>
              <w:numPr>
                <w:ilvl w:val="0"/>
                <w:numId w:val="5"/>
              </w:numPr>
              <w:adjustRightInd w:val="0"/>
              <w:snapToGrid w:val="0"/>
              <w:spacing w:beforeLines="20" w:before="72" w:line="360" w:lineRule="auto"/>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其他經評估有補助必要之項目，自費項目需檢附醫師評估資料。</w:t>
            </w:r>
          </w:p>
          <w:p w:rsidR="00975987" w:rsidRPr="0096763F" w:rsidRDefault="00975987" w:rsidP="00975987">
            <w:pPr>
              <w:adjustRightInd w:val="0"/>
              <w:snapToGrid w:val="0"/>
              <w:spacing w:beforeLines="20" w:before="72" w:line="360" w:lineRule="auto"/>
              <w:ind w:left="360"/>
              <w:rPr>
                <w:rFonts w:ascii="標楷體" w:eastAsia="標楷體" w:hAnsi="標楷體"/>
                <w:color w:val="000000" w:themeColor="text1"/>
                <w:sz w:val="28"/>
                <w:szCs w:val="28"/>
              </w:rPr>
            </w:pPr>
            <w:proofErr w:type="gramStart"/>
            <w:r w:rsidRPr="0096763F">
              <w:rPr>
                <w:rFonts w:ascii="標楷體" w:eastAsia="標楷體" w:hAnsi="標楷體"/>
                <w:color w:val="000000" w:themeColor="text1"/>
                <w:sz w:val="28"/>
                <w:szCs w:val="28"/>
              </w:rPr>
              <w:t>＊</w:t>
            </w:r>
            <w:proofErr w:type="gramEnd"/>
            <w:r w:rsidRPr="0096763F">
              <w:rPr>
                <w:rFonts w:ascii="標楷體" w:eastAsia="標楷體" w:hAnsi="標楷體"/>
                <w:color w:val="000000" w:themeColor="text1"/>
                <w:sz w:val="28"/>
                <w:szCs w:val="28"/>
              </w:rPr>
              <w:t>注意事項：每人每年最高額度</w:t>
            </w:r>
            <w:r w:rsidRPr="0096763F">
              <w:rPr>
                <w:rFonts w:ascii="標楷體" w:eastAsia="標楷體" w:hAnsi="標楷體" w:hint="eastAsia"/>
                <w:color w:val="000000" w:themeColor="text1"/>
                <w:sz w:val="28"/>
                <w:szCs w:val="28"/>
              </w:rPr>
              <w:t xml:space="preserve">   </w:t>
            </w:r>
          </w:p>
          <w:p w:rsidR="00975987" w:rsidRPr="0096763F" w:rsidRDefault="00975987" w:rsidP="00975987">
            <w:pPr>
              <w:adjustRightInd w:val="0"/>
              <w:snapToGrid w:val="0"/>
              <w:spacing w:beforeLines="20" w:before="72" w:line="360" w:lineRule="auto"/>
              <w:ind w:left="360" w:firstLineChars="589" w:firstLine="1649"/>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lastRenderedPageBreak/>
              <w:t>30萬元。</w:t>
            </w:r>
          </w:p>
        </w:tc>
        <w:tc>
          <w:tcPr>
            <w:tcW w:w="3786" w:type="dxa"/>
          </w:tcPr>
          <w:p w:rsidR="00975987" w:rsidRDefault="00975987" w:rsidP="00BB1A4B">
            <w:pPr>
              <w:tabs>
                <w:tab w:val="num" w:pos="360"/>
              </w:tabs>
              <w:adjustRightInd w:val="0"/>
              <w:snapToGrid w:val="0"/>
              <w:spacing w:line="360" w:lineRule="auto"/>
              <w:ind w:left="420" w:hangingChars="150" w:hanging="420"/>
              <w:rPr>
                <w:rFonts w:ascii="標楷體" w:eastAsia="標楷體" w:hAnsi="標楷體"/>
                <w:sz w:val="28"/>
                <w:szCs w:val="28"/>
              </w:rPr>
            </w:pPr>
            <w:r w:rsidRPr="00F5043F">
              <w:rPr>
                <w:rFonts w:ascii="標楷體" w:eastAsia="標楷體" w:hAnsi="標楷體"/>
                <w:sz w:val="28"/>
                <w:szCs w:val="28"/>
              </w:rPr>
              <w:lastRenderedPageBreak/>
              <w:t>自住（出）院日、醫療行為或</w:t>
            </w:r>
          </w:p>
          <w:p w:rsidR="00975987" w:rsidRDefault="00975987" w:rsidP="00BB1A4B">
            <w:pPr>
              <w:tabs>
                <w:tab w:val="num" w:pos="360"/>
              </w:tabs>
              <w:adjustRightInd w:val="0"/>
              <w:snapToGrid w:val="0"/>
              <w:spacing w:line="360" w:lineRule="auto"/>
              <w:ind w:left="420" w:hangingChars="150" w:hanging="420"/>
              <w:rPr>
                <w:rFonts w:ascii="標楷體" w:eastAsia="標楷體" w:hAnsi="標楷體"/>
                <w:sz w:val="28"/>
                <w:szCs w:val="28"/>
              </w:rPr>
            </w:pPr>
            <w:r w:rsidRPr="00F5043F">
              <w:rPr>
                <w:rFonts w:ascii="標楷體" w:eastAsia="標楷體" w:hAnsi="標楷體"/>
                <w:sz w:val="28"/>
                <w:szCs w:val="28"/>
              </w:rPr>
              <w:t>申請事項結束日起六個月內</w:t>
            </w:r>
          </w:p>
          <w:p w:rsidR="00975987" w:rsidRDefault="00975987" w:rsidP="00BB1A4B">
            <w:pPr>
              <w:tabs>
                <w:tab w:val="num" w:pos="360"/>
              </w:tabs>
              <w:adjustRightInd w:val="0"/>
              <w:snapToGrid w:val="0"/>
              <w:spacing w:line="360" w:lineRule="auto"/>
              <w:ind w:left="420" w:hangingChars="150" w:hanging="420"/>
              <w:rPr>
                <w:rFonts w:ascii="標楷體" w:eastAsia="標楷體" w:hAnsi="標楷體"/>
                <w:sz w:val="28"/>
                <w:szCs w:val="28"/>
              </w:rPr>
            </w:pPr>
            <w:r w:rsidRPr="00F5043F">
              <w:rPr>
                <w:rFonts w:ascii="標楷體" w:eastAsia="標楷體" w:hAnsi="標楷體"/>
                <w:sz w:val="28"/>
                <w:szCs w:val="28"/>
              </w:rPr>
              <w:t>向戶籍所在地之鄉(鎮、市)公</w:t>
            </w:r>
          </w:p>
          <w:p w:rsidR="00975987" w:rsidRPr="00F5043F" w:rsidRDefault="00975987" w:rsidP="00BB1A4B">
            <w:pPr>
              <w:tabs>
                <w:tab w:val="num" w:pos="360"/>
              </w:tabs>
              <w:adjustRightInd w:val="0"/>
              <w:snapToGrid w:val="0"/>
              <w:spacing w:line="360" w:lineRule="auto"/>
              <w:ind w:left="420" w:hangingChars="150" w:hanging="420"/>
              <w:rPr>
                <w:rFonts w:ascii="標楷體" w:eastAsia="標楷體" w:hAnsi="標楷體"/>
                <w:sz w:val="28"/>
                <w:szCs w:val="28"/>
              </w:rPr>
            </w:pPr>
            <w:r w:rsidRPr="00F5043F">
              <w:rPr>
                <w:rFonts w:ascii="標楷體" w:eastAsia="標楷體" w:hAnsi="標楷體"/>
                <w:sz w:val="28"/>
                <w:szCs w:val="28"/>
              </w:rPr>
              <w:t>所申請</w:t>
            </w:r>
            <w:r>
              <w:rPr>
                <w:rFonts w:ascii="標楷體" w:eastAsia="標楷體" w:hAnsi="標楷體" w:hint="eastAsia"/>
                <w:sz w:val="28"/>
                <w:szCs w:val="28"/>
              </w:rPr>
              <w:t>，或電洽04-7532277</w:t>
            </w:r>
          </w:p>
          <w:p w:rsidR="00975987" w:rsidRPr="00F5043F" w:rsidRDefault="00975987" w:rsidP="00BB1A4B">
            <w:pPr>
              <w:rPr>
                <w:rFonts w:ascii="標楷體" w:eastAsia="標楷體" w:hAnsi="標楷體"/>
                <w:sz w:val="28"/>
                <w:szCs w:val="28"/>
              </w:rPr>
            </w:pPr>
          </w:p>
        </w:tc>
      </w:tr>
      <w:tr w:rsidR="00975987" w:rsidRPr="00596495" w:rsidTr="00BB1A4B">
        <w:tc>
          <w:tcPr>
            <w:tcW w:w="651" w:type="dxa"/>
          </w:tcPr>
          <w:p w:rsidR="00975987" w:rsidRPr="00D9588C" w:rsidRDefault="00975987" w:rsidP="00BB1A4B">
            <w:pPr>
              <w:rPr>
                <w:rFonts w:ascii="Times New Roman" w:hAnsi="Times New Roman"/>
                <w:sz w:val="16"/>
                <w:szCs w:val="16"/>
              </w:rPr>
            </w:pPr>
            <w:r w:rsidRPr="00F5043F">
              <w:rPr>
                <w:rFonts w:ascii="標楷體" w:eastAsia="標楷體" w:hAnsi="標楷體"/>
                <w:sz w:val="28"/>
                <w:szCs w:val="28"/>
              </w:rPr>
              <w:lastRenderedPageBreak/>
              <w:t>特殊境遇家庭扶助-傷病醫療補</w:t>
            </w:r>
            <w:r w:rsidRPr="00F5043F">
              <w:rPr>
                <w:rFonts w:ascii="標楷體" w:eastAsia="標楷體" w:hAnsi="標楷體"/>
                <w:sz w:val="28"/>
                <w:szCs w:val="28"/>
              </w:rPr>
              <w:lastRenderedPageBreak/>
              <w:t>助</w:t>
            </w:r>
          </w:p>
        </w:tc>
        <w:tc>
          <w:tcPr>
            <w:tcW w:w="6695" w:type="dxa"/>
            <w:gridSpan w:val="2"/>
          </w:tcPr>
          <w:p w:rsidR="00975987" w:rsidRDefault="00975987" w:rsidP="00975987">
            <w:pPr>
              <w:numPr>
                <w:ilvl w:val="0"/>
                <w:numId w:val="6"/>
              </w:numPr>
              <w:adjustRightInd w:val="0"/>
              <w:snapToGrid w:val="0"/>
              <w:spacing w:line="360" w:lineRule="auto"/>
              <w:ind w:left="357" w:hanging="357"/>
              <w:jc w:val="both"/>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lastRenderedPageBreak/>
              <w:t>六十五歲以下，其配偶死亡，或失蹤經向警察機</w:t>
            </w:r>
            <w:r>
              <w:rPr>
                <w:rFonts w:ascii="標楷體" w:eastAsia="標楷體" w:hAnsi="標楷體" w:hint="eastAsia"/>
                <w:color w:val="000000" w:themeColor="text1"/>
                <w:sz w:val="28"/>
                <w:szCs w:val="28"/>
              </w:rPr>
              <w:t xml:space="preserve"> </w:t>
            </w:r>
          </w:p>
          <w:p w:rsidR="00975987" w:rsidRPr="0096763F" w:rsidRDefault="00975987" w:rsidP="00BB1A4B">
            <w:pPr>
              <w:adjustRightInd w:val="0"/>
              <w:snapToGrid w:val="0"/>
              <w:spacing w:line="360" w:lineRule="auto"/>
              <w:ind w:left="357" w:firstLineChars="45" w:firstLine="126"/>
              <w:jc w:val="both"/>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關報案協尋</w:t>
            </w:r>
            <w:proofErr w:type="gramStart"/>
            <w:r w:rsidRPr="0096763F">
              <w:rPr>
                <w:rFonts w:ascii="標楷體" w:eastAsia="標楷體" w:hAnsi="標楷體"/>
                <w:color w:val="000000" w:themeColor="text1"/>
                <w:sz w:val="28"/>
                <w:szCs w:val="28"/>
              </w:rPr>
              <w:t>未獲達六個月</w:t>
            </w:r>
            <w:proofErr w:type="gramEnd"/>
            <w:r w:rsidRPr="0096763F">
              <w:rPr>
                <w:rFonts w:ascii="標楷體" w:eastAsia="標楷體" w:hAnsi="標楷體"/>
                <w:color w:val="000000" w:themeColor="text1"/>
                <w:sz w:val="28"/>
                <w:szCs w:val="28"/>
              </w:rPr>
              <w:t>以上。</w:t>
            </w:r>
          </w:p>
          <w:p w:rsidR="00975987" w:rsidRDefault="00975987" w:rsidP="00975987">
            <w:pPr>
              <w:numPr>
                <w:ilvl w:val="0"/>
                <w:numId w:val="6"/>
              </w:numPr>
              <w:adjustRightInd w:val="0"/>
              <w:snapToGrid w:val="0"/>
              <w:spacing w:line="360" w:lineRule="auto"/>
              <w:ind w:left="357" w:hanging="357"/>
              <w:jc w:val="both"/>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因配偶惡意遺棄或受配偶不堪同居之虐待，經判</w:t>
            </w:r>
          </w:p>
          <w:p w:rsidR="00975987" w:rsidRPr="0096763F" w:rsidRDefault="00975987" w:rsidP="00BB1A4B">
            <w:pPr>
              <w:adjustRightInd w:val="0"/>
              <w:snapToGrid w:val="0"/>
              <w:spacing w:line="360" w:lineRule="auto"/>
              <w:ind w:left="357" w:firstLineChars="45" w:firstLine="126"/>
              <w:jc w:val="both"/>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決離婚確定或已完成協議離婚登記。</w:t>
            </w:r>
          </w:p>
          <w:p w:rsidR="00975987" w:rsidRPr="0096763F" w:rsidRDefault="00975987" w:rsidP="00975987">
            <w:pPr>
              <w:numPr>
                <w:ilvl w:val="0"/>
                <w:numId w:val="6"/>
              </w:numPr>
              <w:adjustRightInd w:val="0"/>
              <w:snapToGrid w:val="0"/>
              <w:spacing w:line="360" w:lineRule="auto"/>
              <w:ind w:left="357" w:hanging="357"/>
              <w:jc w:val="both"/>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家庭暴力受害。</w:t>
            </w:r>
          </w:p>
          <w:p w:rsidR="00975987" w:rsidRPr="0096763F" w:rsidRDefault="00975987" w:rsidP="00975987">
            <w:pPr>
              <w:numPr>
                <w:ilvl w:val="0"/>
                <w:numId w:val="6"/>
              </w:numPr>
              <w:adjustRightInd w:val="0"/>
              <w:snapToGrid w:val="0"/>
              <w:spacing w:line="360" w:lineRule="auto"/>
              <w:ind w:left="357" w:hanging="357"/>
              <w:jc w:val="both"/>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未婚懷孕婦女，懷胎三個月以上至分娩二個月內。</w:t>
            </w:r>
          </w:p>
          <w:p w:rsidR="00975987" w:rsidRDefault="00975987" w:rsidP="00975987">
            <w:pPr>
              <w:numPr>
                <w:ilvl w:val="0"/>
                <w:numId w:val="6"/>
              </w:numPr>
              <w:adjustRightInd w:val="0"/>
              <w:snapToGrid w:val="0"/>
              <w:spacing w:line="360" w:lineRule="auto"/>
              <w:ind w:left="357" w:hanging="357"/>
              <w:jc w:val="both"/>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因離婚、喪偶、未婚生子獨自扶養十八歲以下子</w:t>
            </w:r>
          </w:p>
          <w:p w:rsidR="00975987" w:rsidRDefault="00975987" w:rsidP="00BB1A4B">
            <w:pPr>
              <w:adjustRightInd w:val="0"/>
              <w:snapToGrid w:val="0"/>
              <w:spacing w:line="360" w:lineRule="auto"/>
              <w:ind w:left="357" w:firstLineChars="45" w:firstLine="126"/>
              <w:jc w:val="both"/>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女或獨自扶養十八歲以下父母無力扶養之孫子</w:t>
            </w:r>
            <w:r>
              <w:rPr>
                <w:rFonts w:ascii="標楷體" w:eastAsia="標楷體" w:hAnsi="標楷體" w:hint="eastAsia"/>
                <w:color w:val="000000" w:themeColor="text1"/>
                <w:sz w:val="28"/>
                <w:szCs w:val="28"/>
              </w:rPr>
              <w:t xml:space="preserve">  </w:t>
            </w:r>
          </w:p>
          <w:p w:rsidR="00975987" w:rsidRDefault="00975987" w:rsidP="00BB1A4B">
            <w:pPr>
              <w:adjustRightInd w:val="0"/>
              <w:snapToGrid w:val="0"/>
              <w:spacing w:line="360" w:lineRule="auto"/>
              <w:ind w:left="357" w:firstLineChars="45" w:firstLine="126"/>
              <w:jc w:val="both"/>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女，其無工作能力，或雖有工作能力，因遭遇重</w:t>
            </w:r>
          </w:p>
          <w:p w:rsidR="00975987" w:rsidRPr="0096763F" w:rsidRDefault="00975987" w:rsidP="00BB1A4B">
            <w:pPr>
              <w:adjustRightInd w:val="0"/>
              <w:snapToGrid w:val="0"/>
              <w:spacing w:line="360" w:lineRule="auto"/>
              <w:ind w:left="357" w:firstLineChars="45" w:firstLine="126"/>
              <w:jc w:val="both"/>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大傷病或照顧六歲以下子女致不能工作。</w:t>
            </w:r>
          </w:p>
          <w:p w:rsidR="00975987" w:rsidRDefault="00975987" w:rsidP="00975987">
            <w:pPr>
              <w:numPr>
                <w:ilvl w:val="0"/>
                <w:numId w:val="6"/>
              </w:numPr>
              <w:adjustRightInd w:val="0"/>
              <w:snapToGrid w:val="0"/>
              <w:spacing w:line="360" w:lineRule="auto"/>
              <w:ind w:left="357" w:hanging="357"/>
              <w:jc w:val="both"/>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配偶處一年以上之徒刑或受拘束人身自由之保安</w:t>
            </w:r>
          </w:p>
          <w:p w:rsidR="00975987" w:rsidRPr="0096763F" w:rsidRDefault="00975987" w:rsidP="00BB1A4B">
            <w:pPr>
              <w:adjustRightInd w:val="0"/>
              <w:snapToGrid w:val="0"/>
              <w:spacing w:line="360" w:lineRule="auto"/>
              <w:ind w:left="357" w:firstLineChars="45" w:firstLine="126"/>
              <w:jc w:val="both"/>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處分一年以上，且在執行中。</w:t>
            </w:r>
          </w:p>
          <w:p w:rsidR="00975987" w:rsidRDefault="00975987" w:rsidP="00975987">
            <w:pPr>
              <w:numPr>
                <w:ilvl w:val="0"/>
                <w:numId w:val="6"/>
              </w:numPr>
              <w:adjustRightInd w:val="0"/>
              <w:snapToGrid w:val="0"/>
              <w:spacing w:line="360" w:lineRule="auto"/>
              <w:ind w:left="357" w:hanging="357"/>
              <w:jc w:val="both"/>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其他經本府評估，因三個月內生活發生重大變故</w:t>
            </w:r>
          </w:p>
          <w:p w:rsidR="00975987" w:rsidRDefault="00975987" w:rsidP="00BB1A4B">
            <w:pPr>
              <w:adjustRightInd w:val="0"/>
              <w:snapToGrid w:val="0"/>
              <w:spacing w:line="360" w:lineRule="auto"/>
              <w:ind w:left="357" w:firstLineChars="45" w:firstLine="126"/>
              <w:jc w:val="both"/>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導致生活、經濟困難者，且其重大變故非因個人</w:t>
            </w:r>
          </w:p>
          <w:p w:rsidR="00975987" w:rsidRPr="0096763F" w:rsidRDefault="00975987" w:rsidP="00BB1A4B">
            <w:pPr>
              <w:adjustRightInd w:val="0"/>
              <w:snapToGrid w:val="0"/>
              <w:spacing w:line="360" w:lineRule="auto"/>
              <w:ind w:left="357" w:firstLineChars="45" w:firstLine="126"/>
              <w:jc w:val="both"/>
              <w:rPr>
                <w:rFonts w:ascii="標楷體" w:eastAsia="標楷體" w:hAnsi="標楷體"/>
                <w:color w:val="000000" w:themeColor="text1"/>
                <w:sz w:val="28"/>
                <w:szCs w:val="28"/>
              </w:rPr>
            </w:pPr>
            <w:r w:rsidRPr="0096763F">
              <w:rPr>
                <w:rFonts w:ascii="標楷體" w:eastAsia="標楷體" w:hAnsi="標楷體"/>
                <w:color w:val="000000" w:themeColor="text1"/>
                <w:sz w:val="28"/>
                <w:szCs w:val="28"/>
              </w:rPr>
              <w:t>責任、債務、非因自願性失業等事由。</w:t>
            </w:r>
          </w:p>
          <w:p w:rsidR="00975987" w:rsidRPr="0096763F" w:rsidRDefault="00975987" w:rsidP="00BB1A4B">
            <w:pPr>
              <w:spacing w:line="360" w:lineRule="auto"/>
              <w:rPr>
                <w:rFonts w:ascii="標楷體" w:eastAsia="標楷體" w:hAnsi="標楷體"/>
                <w:color w:val="000000" w:themeColor="text1"/>
                <w:sz w:val="28"/>
                <w:szCs w:val="28"/>
              </w:rPr>
            </w:pPr>
          </w:p>
        </w:tc>
        <w:tc>
          <w:tcPr>
            <w:tcW w:w="4482" w:type="dxa"/>
          </w:tcPr>
          <w:p w:rsidR="00975987" w:rsidRPr="004E4794" w:rsidRDefault="00975987" w:rsidP="00BB1A4B">
            <w:pPr>
              <w:adjustRightInd w:val="0"/>
              <w:snapToGrid w:val="0"/>
              <w:spacing w:line="360" w:lineRule="auto"/>
              <w:jc w:val="both"/>
              <w:rPr>
                <w:rFonts w:ascii="標楷體" w:eastAsia="標楷體" w:hAnsi="標楷體"/>
                <w:sz w:val="28"/>
                <w:szCs w:val="28"/>
              </w:rPr>
            </w:pPr>
            <w:r w:rsidRPr="004E4794">
              <w:rPr>
                <w:rFonts w:ascii="標楷體" w:eastAsia="標楷體" w:hAnsi="標楷體"/>
                <w:sz w:val="28"/>
                <w:szCs w:val="28"/>
              </w:rPr>
              <w:t>在健保特約之醫療院所接受門診、急診及住院診治者，依全民健保險法第三十三條及三十五條之規定應自行負擔之費用：</w:t>
            </w:r>
          </w:p>
          <w:p w:rsidR="00975987" w:rsidRPr="004E4794" w:rsidRDefault="00975987" w:rsidP="00975987">
            <w:pPr>
              <w:numPr>
                <w:ilvl w:val="0"/>
                <w:numId w:val="7"/>
              </w:numPr>
              <w:adjustRightInd w:val="0"/>
              <w:snapToGrid w:val="0"/>
              <w:spacing w:line="360" w:lineRule="auto"/>
              <w:jc w:val="both"/>
              <w:rPr>
                <w:rFonts w:ascii="標楷體" w:eastAsia="標楷體" w:hAnsi="標楷體"/>
                <w:sz w:val="28"/>
                <w:szCs w:val="28"/>
              </w:rPr>
            </w:pPr>
            <w:r w:rsidRPr="004E4794">
              <w:rPr>
                <w:rFonts w:ascii="標楷體" w:eastAsia="標楷體" w:hAnsi="標楷體"/>
                <w:sz w:val="28"/>
                <w:szCs w:val="28"/>
              </w:rPr>
              <w:t>本人及六歲以上未滿十八歲之子女或孫子女：自行負擔醫療費用超過新臺幣</w:t>
            </w:r>
            <w:proofErr w:type="gramStart"/>
            <w:r w:rsidRPr="004E4794">
              <w:rPr>
                <w:rFonts w:ascii="標楷體" w:eastAsia="標楷體" w:hAnsi="標楷體"/>
                <w:sz w:val="28"/>
                <w:szCs w:val="28"/>
              </w:rPr>
              <w:t>三</w:t>
            </w:r>
            <w:proofErr w:type="gramEnd"/>
            <w:r w:rsidRPr="004E4794">
              <w:rPr>
                <w:rFonts w:ascii="標楷體" w:eastAsia="標楷體" w:hAnsi="標楷體"/>
                <w:sz w:val="28"/>
                <w:szCs w:val="28"/>
              </w:rPr>
              <w:t>萬元之部分，最高補助百分之七十，每人每年最高補助新臺幣十二萬元。</w:t>
            </w:r>
          </w:p>
          <w:p w:rsidR="00975987" w:rsidRPr="004E4794" w:rsidRDefault="00975987" w:rsidP="00975987">
            <w:pPr>
              <w:numPr>
                <w:ilvl w:val="0"/>
                <w:numId w:val="7"/>
              </w:numPr>
              <w:adjustRightInd w:val="0"/>
              <w:snapToGrid w:val="0"/>
              <w:spacing w:line="360" w:lineRule="auto"/>
              <w:jc w:val="both"/>
              <w:rPr>
                <w:rFonts w:ascii="標楷體" w:eastAsia="標楷體" w:hAnsi="標楷體"/>
                <w:sz w:val="28"/>
                <w:szCs w:val="28"/>
              </w:rPr>
            </w:pPr>
            <w:r w:rsidRPr="004E4794">
              <w:rPr>
                <w:rFonts w:ascii="標楷體" w:eastAsia="標楷體" w:hAnsi="標楷體"/>
                <w:sz w:val="28"/>
                <w:szCs w:val="28"/>
              </w:rPr>
              <w:t>未滿六歲之子女或孫子女：每人每年最高補助新臺幣十二萬元。</w:t>
            </w:r>
          </w:p>
          <w:p w:rsidR="00975987" w:rsidRPr="004E4794" w:rsidRDefault="00975987" w:rsidP="00BB1A4B">
            <w:pPr>
              <w:spacing w:line="360" w:lineRule="auto"/>
              <w:rPr>
                <w:rFonts w:ascii="標楷體" w:eastAsia="標楷體" w:hAnsi="標楷體"/>
                <w:color w:val="000000" w:themeColor="text1"/>
                <w:sz w:val="28"/>
                <w:szCs w:val="28"/>
              </w:rPr>
            </w:pPr>
          </w:p>
        </w:tc>
        <w:tc>
          <w:tcPr>
            <w:tcW w:w="3786" w:type="dxa"/>
          </w:tcPr>
          <w:p w:rsidR="00975987" w:rsidRPr="00600BBE" w:rsidRDefault="00975987" w:rsidP="00BB1A4B">
            <w:pPr>
              <w:rPr>
                <w:rFonts w:ascii="標楷體" w:eastAsia="標楷體" w:hAnsi="標楷體"/>
                <w:sz w:val="28"/>
                <w:szCs w:val="28"/>
              </w:rPr>
            </w:pPr>
            <w:r w:rsidRPr="00B13D19">
              <w:rPr>
                <w:rFonts w:ascii="標楷體" w:eastAsia="標楷體" w:hAnsi="標楷體" w:hint="eastAsia"/>
                <w:sz w:val="28"/>
                <w:szCs w:val="28"/>
              </w:rPr>
              <w:t>傷病事實發生後三</w:t>
            </w:r>
            <w:proofErr w:type="gramStart"/>
            <w:r w:rsidRPr="00B13D19">
              <w:rPr>
                <w:rFonts w:ascii="標楷體" w:eastAsia="標楷體" w:hAnsi="標楷體" w:hint="eastAsia"/>
                <w:sz w:val="28"/>
                <w:szCs w:val="28"/>
              </w:rPr>
              <w:t>個</w:t>
            </w:r>
            <w:proofErr w:type="gramEnd"/>
            <w:r w:rsidRPr="00B13D19">
              <w:rPr>
                <w:rFonts w:ascii="標楷體" w:eastAsia="標楷體" w:hAnsi="標楷體" w:hint="eastAsia"/>
                <w:sz w:val="28"/>
                <w:szCs w:val="28"/>
              </w:rPr>
              <w:t>月內</w:t>
            </w:r>
            <w:r>
              <w:rPr>
                <w:rFonts w:ascii="標楷體" w:eastAsia="標楷體" w:hAnsi="標楷體" w:hint="eastAsia"/>
                <w:sz w:val="28"/>
                <w:szCs w:val="28"/>
              </w:rPr>
              <w:t>，向</w:t>
            </w:r>
            <w:r w:rsidRPr="00B13D19">
              <w:rPr>
                <w:rFonts w:ascii="標楷體" w:eastAsia="標楷體" w:hAnsi="標楷體" w:hint="eastAsia"/>
                <w:sz w:val="28"/>
                <w:szCs w:val="28"/>
              </w:rPr>
              <w:t>戶籍所在地之鄉（鎮、市）公所</w:t>
            </w:r>
            <w:r>
              <w:rPr>
                <w:rFonts w:ascii="標楷體" w:eastAsia="標楷體" w:hAnsi="標楷體" w:hint="eastAsia"/>
                <w:sz w:val="28"/>
                <w:szCs w:val="28"/>
              </w:rPr>
              <w:t>提出申請，或電洽04-7532295</w:t>
            </w:r>
          </w:p>
        </w:tc>
      </w:tr>
      <w:tr w:rsidR="00975987" w:rsidRPr="00596495" w:rsidTr="00BB1A4B">
        <w:tc>
          <w:tcPr>
            <w:tcW w:w="651" w:type="dxa"/>
            <w:tcBorders>
              <w:bottom w:val="single" w:sz="4" w:space="0" w:color="auto"/>
            </w:tcBorders>
          </w:tcPr>
          <w:p w:rsidR="00975987" w:rsidRPr="00596495" w:rsidRDefault="00975987" w:rsidP="00BB1A4B">
            <w:pPr>
              <w:rPr>
                <w:rFonts w:ascii="標楷體" w:eastAsia="標楷體" w:hAnsi="標楷體"/>
                <w:sz w:val="28"/>
                <w:szCs w:val="28"/>
              </w:rPr>
            </w:pPr>
            <w:r w:rsidRPr="00F8702F">
              <w:rPr>
                <w:rFonts w:ascii="標楷體" w:eastAsia="標楷體" w:hAnsi="標楷體" w:hint="eastAsia"/>
                <w:sz w:val="28"/>
                <w:szCs w:val="28"/>
              </w:rPr>
              <w:lastRenderedPageBreak/>
              <w:t>彰化縣災害救助金</w:t>
            </w:r>
          </w:p>
        </w:tc>
        <w:tc>
          <w:tcPr>
            <w:tcW w:w="6695" w:type="dxa"/>
            <w:gridSpan w:val="2"/>
            <w:tcBorders>
              <w:bottom w:val="single" w:sz="4" w:space="0" w:color="auto"/>
            </w:tcBorders>
          </w:tcPr>
          <w:p w:rsidR="00975987" w:rsidRPr="00F8702F" w:rsidRDefault="00975987" w:rsidP="00BB1A4B">
            <w:pPr>
              <w:rPr>
                <w:rFonts w:ascii="標楷體" w:eastAsia="標楷體" w:hAnsi="標楷體"/>
                <w:bCs/>
                <w:sz w:val="32"/>
                <w:szCs w:val="32"/>
              </w:rPr>
            </w:pPr>
            <w:r>
              <w:rPr>
                <w:rFonts w:ascii="標楷體" w:eastAsia="標楷體" w:hAnsi="標楷體" w:hint="eastAsia"/>
                <w:bCs/>
                <w:sz w:val="32"/>
                <w:szCs w:val="32"/>
              </w:rPr>
              <w:t>◆</w:t>
            </w:r>
            <w:r w:rsidRPr="00F8702F">
              <w:rPr>
                <w:rFonts w:ascii="標楷體" w:eastAsia="標楷體" w:hAnsi="標楷體" w:hint="eastAsia"/>
                <w:bCs/>
                <w:sz w:val="32"/>
                <w:szCs w:val="32"/>
              </w:rPr>
              <w:t>重傷</w:t>
            </w:r>
            <w:proofErr w:type="gramStart"/>
            <w:r w:rsidRPr="00F8702F">
              <w:rPr>
                <w:rFonts w:ascii="標楷體" w:eastAsia="標楷體" w:hAnsi="標楷體" w:hint="eastAsia"/>
                <w:bCs/>
                <w:sz w:val="32"/>
                <w:szCs w:val="32"/>
              </w:rPr>
              <w:t>救助救助</w:t>
            </w:r>
            <w:proofErr w:type="gramEnd"/>
            <w:r w:rsidRPr="00F8702F">
              <w:rPr>
                <w:rFonts w:ascii="標楷體" w:eastAsia="標楷體" w:hAnsi="標楷體" w:hint="eastAsia"/>
                <w:bCs/>
                <w:sz w:val="32"/>
                <w:szCs w:val="32"/>
              </w:rPr>
              <w:t>項目：</w:t>
            </w:r>
          </w:p>
          <w:p w:rsidR="00975987" w:rsidRPr="00F8702F" w:rsidRDefault="00975987" w:rsidP="00BB1A4B">
            <w:pPr>
              <w:rPr>
                <w:rFonts w:ascii="標楷體" w:eastAsia="標楷體" w:hAnsi="標楷體"/>
                <w:bCs/>
                <w:sz w:val="32"/>
                <w:szCs w:val="32"/>
              </w:rPr>
            </w:pPr>
            <w:r w:rsidRPr="00F8702F">
              <w:rPr>
                <w:rFonts w:ascii="標楷體" w:eastAsia="標楷體" w:hAnsi="標楷體" w:hint="eastAsia"/>
                <w:bCs/>
                <w:sz w:val="32"/>
                <w:szCs w:val="32"/>
              </w:rPr>
              <w:t>指</w:t>
            </w:r>
            <w:proofErr w:type="gramStart"/>
            <w:r w:rsidRPr="00F8702F">
              <w:rPr>
                <w:rFonts w:ascii="標楷體" w:eastAsia="標楷體" w:hAnsi="標楷體" w:hint="eastAsia"/>
                <w:bCs/>
                <w:sz w:val="32"/>
                <w:szCs w:val="32"/>
              </w:rPr>
              <w:t>因災致重傷</w:t>
            </w:r>
            <w:proofErr w:type="gramEnd"/>
            <w:r w:rsidRPr="00F8702F">
              <w:rPr>
                <w:rFonts w:ascii="標楷體" w:eastAsia="標楷體" w:hAnsi="標楷體" w:hint="eastAsia"/>
                <w:bCs/>
                <w:sz w:val="32"/>
                <w:szCs w:val="32"/>
              </w:rPr>
              <w:t>，或未致重傷，必須緊急救護住院治療，自住院之日起十五日內（住院期間）所發生醫療費用總額達重傷救助金金額者。</w:t>
            </w:r>
          </w:p>
          <w:p w:rsidR="00975987" w:rsidRDefault="00975987" w:rsidP="00BB1A4B">
            <w:pPr>
              <w:rPr>
                <w:rFonts w:ascii="標楷體" w:eastAsia="標楷體" w:hAnsi="標楷體"/>
                <w:bCs/>
                <w:sz w:val="32"/>
                <w:szCs w:val="32"/>
              </w:rPr>
            </w:pPr>
          </w:p>
        </w:tc>
        <w:tc>
          <w:tcPr>
            <w:tcW w:w="4482" w:type="dxa"/>
            <w:tcBorders>
              <w:bottom w:val="single" w:sz="4" w:space="0" w:color="auto"/>
            </w:tcBorders>
          </w:tcPr>
          <w:p w:rsidR="00975987" w:rsidRDefault="00975987" w:rsidP="00BB1A4B">
            <w:pPr>
              <w:rPr>
                <w:rFonts w:ascii="標楷體" w:eastAsia="標楷體" w:hAnsi="標楷體"/>
                <w:bCs/>
                <w:sz w:val="32"/>
                <w:szCs w:val="32"/>
              </w:rPr>
            </w:pPr>
            <w:r w:rsidRPr="00F8702F">
              <w:rPr>
                <w:rFonts w:ascii="標楷體" w:eastAsia="標楷體" w:hAnsi="標楷體" w:hint="eastAsia"/>
                <w:bCs/>
                <w:sz w:val="32"/>
                <w:szCs w:val="32"/>
              </w:rPr>
              <w:t>每人發給新臺幣十萬</w:t>
            </w:r>
          </w:p>
          <w:p w:rsidR="00975987" w:rsidRPr="00037D4A" w:rsidRDefault="00975987" w:rsidP="00BB1A4B">
            <w:pPr>
              <w:rPr>
                <w:rFonts w:ascii="標楷體" w:eastAsia="標楷體" w:hAnsi="標楷體"/>
                <w:bCs/>
                <w:sz w:val="28"/>
                <w:szCs w:val="28"/>
              </w:rPr>
            </w:pPr>
            <w:r w:rsidRPr="00F8702F">
              <w:rPr>
                <w:rFonts w:ascii="標楷體" w:eastAsia="標楷體" w:hAnsi="標楷體" w:hint="eastAsia"/>
                <w:bCs/>
                <w:sz w:val="32"/>
                <w:szCs w:val="32"/>
              </w:rPr>
              <w:t>元。</w:t>
            </w:r>
          </w:p>
        </w:tc>
        <w:tc>
          <w:tcPr>
            <w:tcW w:w="3786" w:type="dxa"/>
            <w:tcBorders>
              <w:bottom w:val="single" w:sz="4" w:space="0" w:color="auto"/>
            </w:tcBorders>
          </w:tcPr>
          <w:p w:rsidR="00975987" w:rsidRPr="00600BBE" w:rsidRDefault="00975987" w:rsidP="00BB1A4B">
            <w:pPr>
              <w:rPr>
                <w:rFonts w:ascii="標楷體" w:eastAsia="標楷體" w:hAnsi="標楷體"/>
                <w:sz w:val="28"/>
                <w:szCs w:val="28"/>
              </w:rPr>
            </w:pPr>
          </w:p>
        </w:tc>
      </w:tr>
      <w:tr w:rsidR="00975987" w:rsidRPr="00596495" w:rsidTr="00BB1A4B">
        <w:tc>
          <w:tcPr>
            <w:tcW w:w="15614" w:type="dxa"/>
            <w:gridSpan w:val="5"/>
            <w:shd w:val="clear" w:color="auto" w:fill="92D050"/>
          </w:tcPr>
          <w:p w:rsidR="00975987" w:rsidRPr="00F8702F" w:rsidRDefault="00975987" w:rsidP="00BB1A4B">
            <w:pPr>
              <w:tabs>
                <w:tab w:val="left" w:pos="6816"/>
              </w:tabs>
              <w:jc w:val="center"/>
              <w:rPr>
                <w:rFonts w:ascii="標楷體" w:eastAsia="標楷體" w:hAnsi="標楷體"/>
                <w:sz w:val="48"/>
                <w:szCs w:val="48"/>
              </w:rPr>
            </w:pPr>
            <w:r w:rsidRPr="00975987">
              <w:rPr>
                <w:rFonts w:ascii="標楷體" w:eastAsia="標楷體" w:hAnsi="標楷體" w:hint="eastAsia"/>
                <w:spacing w:val="360"/>
                <w:kern w:val="0"/>
                <w:sz w:val="48"/>
                <w:szCs w:val="48"/>
                <w:fitText w:val="4080" w:id="924018433"/>
              </w:rPr>
              <w:t>民間資</w:t>
            </w:r>
            <w:r w:rsidRPr="00975987">
              <w:rPr>
                <w:rFonts w:ascii="標楷體" w:eastAsia="標楷體" w:hAnsi="標楷體" w:hint="eastAsia"/>
                <w:kern w:val="0"/>
                <w:sz w:val="48"/>
                <w:szCs w:val="48"/>
                <w:fitText w:val="4080" w:id="924018433"/>
              </w:rPr>
              <w:t>源</w:t>
            </w:r>
          </w:p>
        </w:tc>
      </w:tr>
      <w:tr w:rsidR="00975987" w:rsidRPr="00596495" w:rsidTr="00BB1A4B">
        <w:tc>
          <w:tcPr>
            <w:tcW w:w="1526" w:type="dxa"/>
            <w:gridSpan w:val="2"/>
          </w:tcPr>
          <w:p w:rsidR="00975987" w:rsidRPr="00596495" w:rsidRDefault="00975987" w:rsidP="00BB1A4B">
            <w:pPr>
              <w:rPr>
                <w:rFonts w:ascii="標楷體" w:eastAsia="標楷體" w:hAnsi="標楷體"/>
                <w:sz w:val="28"/>
                <w:szCs w:val="28"/>
              </w:rPr>
            </w:pPr>
            <w:r w:rsidRPr="00F8702F">
              <w:rPr>
                <w:rFonts w:ascii="標楷體" w:eastAsia="標楷體" w:hAnsi="標楷體" w:hint="eastAsia"/>
                <w:sz w:val="28"/>
                <w:szCs w:val="28"/>
              </w:rPr>
              <w:t>財團法人犯罪被害人保護協會台灣彰</w:t>
            </w:r>
            <w:r w:rsidRPr="00F8702F">
              <w:rPr>
                <w:rFonts w:ascii="標楷體" w:eastAsia="標楷體" w:hAnsi="標楷體" w:hint="eastAsia"/>
                <w:sz w:val="28"/>
                <w:szCs w:val="28"/>
              </w:rPr>
              <w:lastRenderedPageBreak/>
              <w:t>化分會</w:t>
            </w:r>
          </w:p>
        </w:tc>
        <w:tc>
          <w:tcPr>
            <w:tcW w:w="5820" w:type="dxa"/>
          </w:tcPr>
          <w:p w:rsidR="00975987" w:rsidRPr="00F8702F" w:rsidRDefault="00975987" w:rsidP="00BB1A4B">
            <w:pPr>
              <w:rPr>
                <w:rFonts w:ascii="標楷體" w:eastAsia="標楷體" w:hAnsi="標楷體"/>
                <w:bCs/>
                <w:sz w:val="32"/>
                <w:szCs w:val="32"/>
              </w:rPr>
            </w:pPr>
            <w:r w:rsidRPr="00F8702F">
              <w:rPr>
                <w:rFonts w:ascii="標楷體" w:eastAsia="標楷體" w:hAnsi="標楷體" w:hint="eastAsia"/>
                <w:bCs/>
                <w:sz w:val="32"/>
                <w:szCs w:val="32"/>
              </w:rPr>
              <w:lastRenderedPageBreak/>
              <w:t>重傷補償金：</w:t>
            </w:r>
          </w:p>
          <w:p w:rsidR="00975987" w:rsidRPr="00F8702F" w:rsidRDefault="00975987" w:rsidP="00BB1A4B">
            <w:pPr>
              <w:rPr>
                <w:rFonts w:ascii="標楷體" w:eastAsia="標楷體" w:hAnsi="標楷體"/>
                <w:bCs/>
                <w:sz w:val="32"/>
                <w:szCs w:val="32"/>
              </w:rPr>
            </w:pPr>
            <w:r w:rsidRPr="00F8702F">
              <w:rPr>
                <w:rFonts w:ascii="標楷體" w:eastAsia="標楷體" w:hAnsi="標楷體" w:hint="eastAsia"/>
                <w:bCs/>
                <w:sz w:val="32"/>
                <w:szCs w:val="32"/>
              </w:rPr>
              <w:t xml:space="preserve">支付因犯罪行為被害而受重傷者。 </w:t>
            </w:r>
          </w:p>
          <w:p w:rsidR="00975987" w:rsidRPr="00F8702F" w:rsidRDefault="00975987" w:rsidP="00BB1A4B">
            <w:pPr>
              <w:rPr>
                <w:rFonts w:ascii="標楷體" w:eastAsia="標楷體" w:hAnsi="標楷體"/>
                <w:bCs/>
                <w:sz w:val="32"/>
                <w:szCs w:val="32"/>
              </w:rPr>
            </w:pPr>
          </w:p>
        </w:tc>
        <w:tc>
          <w:tcPr>
            <w:tcW w:w="4482" w:type="dxa"/>
          </w:tcPr>
          <w:p w:rsidR="00975987" w:rsidRPr="00037D4A" w:rsidRDefault="00975987" w:rsidP="00BB1A4B">
            <w:pPr>
              <w:rPr>
                <w:rFonts w:ascii="標楷體" w:eastAsia="標楷體" w:hAnsi="標楷體"/>
                <w:bCs/>
                <w:sz w:val="28"/>
                <w:szCs w:val="28"/>
              </w:rPr>
            </w:pPr>
            <w:r w:rsidRPr="00F8702F">
              <w:rPr>
                <w:rFonts w:ascii="標楷體" w:eastAsia="標楷體" w:hAnsi="標楷體" w:hint="eastAsia"/>
                <w:bCs/>
                <w:sz w:val="28"/>
                <w:szCs w:val="28"/>
              </w:rPr>
              <w:t>重傷補償金補償最高金額： 因被害人受傷所支出</w:t>
            </w:r>
            <w:proofErr w:type="gramStart"/>
            <w:r w:rsidRPr="00F8702F">
              <w:rPr>
                <w:rFonts w:ascii="標楷體" w:eastAsia="標楷體" w:hAnsi="標楷體" w:hint="eastAsia"/>
                <w:bCs/>
                <w:sz w:val="28"/>
                <w:szCs w:val="28"/>
              </w:rPr>
              <w:t>之療費總額</w:t>
            </w:r>
            <w:proofErr w:type="gramEnd"/>
            <w:r w:rsidRPr="00F8702F">
              <w:rPr>
                <w:rFonts w:ascii="標楷體" w:eastAsia="標楷體" w:hAnsi="標楷體" w:hint="eastAsia"/>
                <w:bCs/>
                <w:sz w:val="28"/>
                <w:szCs w:val="28"/>
              </w:rPr>
              <w:t>，最高金額不得逾四十萬元。</w:t>
            </w:r>
          </w:p>
        </w:tc>
        <w:tc>
          <w:tcPr>
            <w:tcW w:w="3786" w:type="dxa"/>
          </w:tcPr>
          <w:p w:rsidR="00975987" w:rsidRPr="00F8702F" w:rsidRDefault="00975987" w:rsidP="00BB1A4B">
            <w:pPr>
              <w:rPr>
                <w:rFonts w:ascii="標楷體" w:eastAsia="標楷體" w:hAnsi="標楷體"/>
                <w:sz w:val="28"/>
                <w:szCs w:val="28"/>
              </w:rPr>
            </w:pPr>
            <w:r w:rsidRPr="00F8702F">
              <w:rPr>
                <w:rFonts w:ascii="標楷體" w:eastAsia="標楷體" w:hAnsi="標楷體" w:hint="eastAsia"/>
                <w:sz w:val="28"/>
                <w:szCs w:val="28"/>
              </w:rPr>
              <w:t>須由彰化分會評估後代為向犯罪被害人保護協會台灣士林分會申請</w:t>
            </w:r>
          </w:p>
          <w:p w:rsidR="00975987" w:rsidRDefault="00975987" w:rsidP="00BB1A4B">
            <w:pPr>
              <w:rPr>
                <w:rFonts w:ascii="標楷體" w:eastAsia="標楷體" w:hAnsi="標楷體"/>
                <w:sz w:val="28"/>
                <w:szCs w:val="28"/>
              </w:rPr>
            </w:pP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聯絡人：</w:t>
            </w:r>
          </w:p>
          <w:p w:rsidR="00975987" w:rsidRPr="00600BBE" w:rsidRDefault="00975987" w:rsidP="00BB1A4B">
            <w:pPr>
              <w:rPr>
                <w:rFonts w:ascii="標楷體" w:eastAsia="標楷體" w:hAnsi="標楷體"/>
                <w:sz w:val="28"/>
                <w:szCs w:val="28"/>
              </w:rPr>
            </w:pPr>
            <w:r w:rsidRPr="00F8702F">
              <w:rPr>
                <w:rFonts w:ascii="標楷體" w:eastAsia="標楷體" w:hAnsi="標楷體" w:hint="eastAsia"/>
                <w:sz w:val="28"/>
                <w:szCs w:val="28"/>
              </w:rPr>
              <w:lastRenderedPageBreak/>
              <w:t>04-8357274*359 葉小姐</w:t>
            </w:r>
          </w:p>
        </w:tc>
      </w:tr>
      <w:tr w:rsidR="00975987" w:rsidRPr="00596495" w:rsidTr="00BB1A4B">
        <w:tc>
          <w:tcPr>
            <w:tcW w:w="1526" w:type="dxa"/>
            <w:gridSpan w:val="2"/>
          </w:tcPr>
          <w:p w:rsidR="00975987" w:rsidRPr="00F8702F" w:rsidRDefault="00975987" w:rsidP="00BB1A4B">
            <w:pPr>
              <w:rPr>
                <w:rFonts w:ascii="標楷體" w:eastAsia="標楷體" w:hAnsi="標楷體"/>
                <w:sz w:val="28"/>
                <w:szCs w:val="28"/>
              </w:rPr>
            </w:pPr>
            <w:r w:rsidRPr="00F8702F">
              <w:rPr>
                <w:rFonts w:ascii="標楷體" w:eastAsia="標楷體" w:hAnsi="標楷體" w:hint="eastAsia"/>
                <w:sz w:val="28"/>
                <w:szCs w:val="28"/>
              </w:rPr>
              <w:lastRenderedPageBreak/>
              <w:t>財團法人法律扶助基金會彰化分會</w:t>
            </w:r>
          </w:p>
        </w:tc>
        <w:tc>
          <w:tcPr>
            <w:tcW w:w="5820" w:type="dxa"/>
          </w:tcPr>
          <w:p w:rsidR="00975987" w:rsidRPr="00F8702F" w:rsidRDefault="00975987" w:rsidP="00BB1A4B">
            <w:pPr>
              <w:rPr>
                <w:rFonts w:ascii="標楷體" w:eastAsia="標楷體" w:hAnsi="標楷體"/>
                <w:bCs/>
                <w:sz w:val="32"/>
                <w:szCs w:val="32"/>
              </w:rPr>
            </w:pPr>
            <w:r w:rsidRPr="00C95C11">
              <w:rPr>
                <w:rFonts w:ascii="標楷體" w:eastAsia="標楷體" w:hAnsi="標楷體" w:hint="eastAsia"/>
                <w:bCs/>
                <w:sz w:val="32"/>
                <w:szCs w:val="32"/>
              </w:rPr>
              <w:t>如需律師協助，可直接洽彰化分會申請，就法律文件撰擬、調和解代理之申請案件，無須審查資力。</w:t>
            </w:r>
          </w:p>
        </w:tc>
        <w:tc>
          <w:tcPr>
            <w:tcW w:w="4482" w:type="dxa"/>
          </w:tcPr>
          <w:p w:rsidR="00975987" w:rsidRPr="00F8702F" w:rsidRDefault="00975987" w:rsidP="00BB1A4B">
            <w:pPr>
              <w:rPr>
                <w:rFonts w:ascii="標楷體" w:eastAsia="標楷體" w:hAnsi="標楷體"/>
                <w:bCs/>
                <w:sz w:val="28"/>
                <w:szCs w:val="28"/>
              </w:rPr>
            </w:pPr>
          </w:p>
        </w:tc>
        <w:tc>
          <w:tcPr>
            <w:tcW w:w="3786" w:type="dxa"/>
          </w:tcPr>
          <w:p w:rsidR="00975987" w:rsidRDefault="00975987" w:rsidP="00BB1A4B">
            <w:pPr>
              <w:rPr>
                <w:rFonts w:ascii="標楷體" w:eastAsia="標楷體" w:hAnsi="標楷體"/>
                <w:sz w:val="28"/>
                <w:szCs w:val="28"/>
              </w:rPr>
            </w:pPr>
            <w:r w:rsidRPr="00C95C11">
              <w:rPr>
                <w:rFonts w:ascii="標楷體" w:eastAsia="標楷體" w:hAnsi="標楷體" w:hint="eastAsia"/>
                <w:sz w:val="28"/>
                <w:szCs w:val="28"/>
              </w:rPr>
              <w:t>服務時間：周一至周五</w:t>
            </w:r>
            <w:proofErr w:type="gramStart"/>
            <w:r w:rsidRPr="00C95C11">
              <w:rPr>
                <w:rFonts w:ascii="標楷體" w:eastAsia="標楷體" w:hAnsi="標楷體" w:hint="eastAsia"/>
                <w:sz w:val="28"/>
                <w:szCs w:val="28"/>
              </w:rPr>
              <w:t>9</w:t>
            </w:r>
            <w:proofErr w:type="gramEnd"/>
            <w:r w:rsidRPr="00C95C11">
              <w:rPr>
                <w:rFonts w:ascii="標楷體" w:eastAsia="標楷體" w:hAnsi="標楷體" w:hint="eastAsia"/>
                <w:sz w:val="28"/>
                <w:szCs w:val="28"/>
              </w:rPr>
              <w:t>:00~17:00撥打分會電話</w:t>
            </w:r>
          </w:p>
          <w:p w:rsidR="00975987" w:rsidRPr="00C95C11" w:rsidRDefault="00975987" w:rsidP="00BB1A4B">
            <w:pPr>
              <w:rPr>
                <w:rFonts w:ascii="標楷體" w:eastAsia="標楷體" w:hAnsi="標楷體"/>
                <w:sz w:val="28"/>
                <w:szCs w:val="28"/>
              </w:rPr>
            </w:pPr>
            <w:r w:rsidRPr="00C95C11">
              <w:rPr>
                <w:rFonts w:ascii="標楷體" w:eastAsia="標楷體" w:hAnsi="標楷體" w:hint="eastAsia"/>
                <w:sz w:val="28"/>
                <w:szCs w:val="28"/>
              </w:rPr>
              <w:t>法律諮詢專線</w:t>
            </w:r>
            <w:r w:rsidRPr="00C95C11">
              <w:rPr>
                <w:rFonts w:ascii="標楷體" w:eastAsia="標楷體" w:hAnsi="標楷體"/>
                <w:sz w:val="28"/>
                <w:szCs w:val="28"/>
              </w:rPr>
              <w:t>04-837-5882</w:t>
            </w:r>
            <w:r w:rsidRPr="00C95C11">
              <w:rPr>
                <w:rFonts w:ascii="標楷體" w:eastAsia="標楷體" w:hAnsi="標楷體" w:hint="eastAsia"/>
                <w:sz w:val="28"/>
                <w:szCs w:val="28"/>
              </w:rPr>
              <w:t>，</w:t>
            </w:r>
            <w:r w:rsidRPr="00C95C11">
              <w:rPr>
                <w:rFonts w:ascii="標楷體" w:eastAsia="標楷體" w:hAnsi="標楷體"/>
                <w:sz w:val="28"/>
                <w:szCs w:val="28"/>
              </w:rPr>
              <w:fldChar w:fldCharType="begin"/>
            </w:r>
            <w:r w:rsidRPr="00C95C11">
              <w:rPr>
                <w:rFonts w:ascii="標楷體" w:eastAsia="標楷體" w:hAnsi="標楷體"/>
                <w:sz w:val="28"/>
                <w:szCs w:val="28"/>
              </w:rPr>
              <w:instrText xml:space="preserve"> HYPERLINK "mailto:</w:instrText>
            </w:r>
          </w:p>
          <w:p w:rsidR="00975987" w:rsidRPr="00C95C11" w:rsidRDefault="00975987" w:rsidP="00BB1A4B">
            <w:pPr>
              <w:rPr>
                <w:rStyle w:val="a5"/>
                <w:rFonts w:ascii="標楷體" w:eastAsia="標楷體" w:hAnsi="標楷體"/>
                <w:sz w:val="28"/>
                <w:szCs w:val="28"/>
              </w:rPr>
            </w:pPr>
            <w:r w:rsidRPr="00C95C11">
              <w:rPr>
                <w:rFonts w:ascii="標楷體" w:eastAsia="標楷體" w:hAnsi="標楷體" w:hint="eastAsia"/>
                <w:sz w:val="28"/>
                <w:szCs w:val="28"/>
              </w:rPr>
              <w:instrText>email至4128518@laf.org.tw</w:instrText>
            </w:r>
            <w:r w:rsidRPr="00C95C11">
              <w:rPr>
                <w:rFonts w:ascii="標楷體" w:eastAsia="標楷體" w:hAnsi="標楷體"/>
                <w:sz w:val="28"/>
                <w:szCs w:val="28"/>
              </w:rPr>
              <w:instrText xml:space="preserve">" </w:instrText>
            </w:r>
            <w:r w:rsidRPr="00C95C11">
              <w:rPr>
                <w:rFonts w:ascii="標楷體" w:eastAsia="標楷體" w:hAnsi="標楷體"/>
                <w:sz w:val="28"/>
                <w:szCs w:val="28"/>
              </w:rPr>
              <w:fldChar w:fldCharType="separate"/>
            </w:r>
          </w:p>
          <w:p w:rsidR="00975987" w:rsidRPr="00C95C11" w:rsidRDefault="00975987" w:rsidP="00BB1A4B">
            <w:pPr>
              <w:rPr>
                <w:rFonts w:ascii="標楷體" w:eastAsia="標楷體" w:hAnsi="標楷體"/>
                <w:sz w:val="28"/>
                <w:szCs w:val="28"/>
              </w:rPr>
            </w:pPr>
            <w:r w:rsidRPr="00C95C11">
              <w:rPr>
                <w:rStyle w:val="a5"/>
                <w:rFonts w:ascii="標楷體" w:eastAsia="標楷體" w:hAnsi="標楷體" w:hint="eastAsia"/>
                <w:sz w:val="28"/>
                <w:szCs w:val="28"/>
              </w:rPr>
              <w:t>email至4128518@laf.org.tw</w:t>
            </w:r>
            <w:r w:rsidRPr="00C95C11">
              <w:rPr>
                <w:rFonts w:ascii="標楷體" w:eastAsia="標楷體" w:hAnsi="標楷體"/>
                <w:sz w:val="28"/>
                <w:szCs w:val="28"/>
              </w:rPr>
              <w:fldChar w:fldCharType="end"/>
            </w:r>
          </w:p>
          <w:p w:rsidR="00975987" w:rsidRPr="00C95C11" w:rsidRDefault="00975987" w:rsidP="00BB1A4B">
            <w:pPr>
              <w:rPr>
                <w:rFonts w:ascii="標楷體" w:eastAsia="標楷體" w:hAnsi="標楷體"/>
                <w:sz w:val="28"/>
                <w:szCs w:val="28"/>
              </w:rPr>
            </w:pPr>
          </w:p>
          <w:p w:rsidR="00975987" w:rsidRPr="00C95C11" w:rsidRDefault="00975987" w:rsidP="00BB1A4B">
            <w:pPr>
              <w:rPr>
                <w:rFonts w:ascii="標楷體" w:eastAsia="標楷體" w:hAnsi="標楷體"/>
                <w:sz w:val="28"/>
                <w:szCs w:val="28"/>
              </w:rPr>
            </w:pPr>
            <w:r w:rsidRPr="00C95C11">
              <w:rPr>
                <w:rFonts w:ascii="標楷體" w:eastAsia="標楷體" w:hAnsi="標楷體" w:hint="eastAsia"/>
                <w:sz w:val="28"/>
                <w:szCs w:val="28"/>
              </w:rPr>
              <w:t>彰化分會住址：彰化縣員林鎮萬年路三段236號</w:t>
            </w:r>
          </w:p>
        </w:tc>
      </w:tr>
    </w:tbl>
    <w:p w:rsidR="00975987" w:rsidRPr="00975987" w:rsidRDefault="00975987"/>
    <w:sectPr w:rsidR="00975987" w:rsidRPr="00975987" w:rsidSect="0097598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B9D" w:rsidRDefault="00676B9D" w:rsidP="0071494C">
      <w:r>
        <w:separator/>
      </w:r>
    </w:p>
  </w:endnote>
  <w:endnote w:type="continuationSeparator" w:id="0">
    <w:p w:rsidR="00676B9D" w:rsidRDefault="00676B9D" w:rsidP="0071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B9D" w:rsidRDefault="00676B9D" w:rsidP="0071494C">
      <w:r>
        <w:separator/>
      </w:r>
    </w:p>
  </w:footnote>
  <w:footnote w:type="continuationSeparator" w:id="0">
    <w:p w:rsidR="00676B9D" w:rsidRDefault="00676B9D" w:rsidP="00714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10E4"/>
    <w:multiLevelType w:val="hybridMultilevel"/>
    <w:tmpl w:val="5E7884CC"/>
    <w:lvl w:ilvl="0" w:tplc="2FBCC7A4">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D963076"/>
    <w:multiLevelType w:val="hybridMultilevel"/>
    <w:tmpl w:val="BC963DD0"/>
    <w:lvl w:ilvl="0" w:tplc="2FBCC7A4">
      <w:start w:val="1"/>
      <w:numFmt w:val="decimal"/>
      <w:lvlText w:val="%1、"/>
      <w:lvlJc w:val="left"/>
      <w:pPr>
        <w:tabs>
          <w:tab w:val="num" w:pos="360"/>
        </w:tabs>
        <w:ind w:left="360" w:hanging="360"/>
      </w:pPr>
      <w:rPr>
        <w:rFonts w:cs="Times New Roman" w:hint="default"/>
      </w:rPr>
    </w:lvl>
    <w:lvl w:ilvl="1" w:tplc="35A44D16">
      <w:start w:val="1"/>
      <w:numFmt w:val="taiwaneseCountingThousand"/>
      <w:lvlText w:val="%2、"/>
      <w:lvlJc w:val="left"/>
      <w:pPr>
        <w:tabs>
          <w:tab w:val="num" w:pos="960"/>
        </w:tabs>
        <w:ind w:left="960" w:hanging="480"/>
      </w:pPr>
      <w:rPr>
        <w:rFonts w:cs="Times New Roman" w:hint="eastAsia"/>
      </w:rPr>
    </w:lvl>
    <w:lvl w:ilvl="2" w:tplc="D50EF95E">
      <w:start w:val="1"/>
      <w:numFmt w:val="decimal"/>
      <w:lvlText w:val="(%3)"/>
      <w:lvlJc w:val="left"/>
      <w:pPr>
        <w:tabs>
          <w:tab w:val="num" w:pos="1320"/>
        </w:tabs>
        <w:ind w:left="1320" w:hanging="360"/>
      </w:pPr>
      <w:rPr>
        <w:rFonts w:cs="Times New Roman" w:hint="default"/>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E7A6D29"/>
    <w:multiLevelType w:val="hybridMultilevel"/>
    <w:tmpl w:val="5E7884CC"/>
    <w:lvl w:ilvl="0" w:tplc="2FBCC7A4">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EA1746C"/>
    <w:multiLevelType w:val="hybridMultilevel"/>
    <w:tmpl w:val="A3AEF4D2"/>
    <w:lvl w:ilvl="0" w:tplc="7E8641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EBC63EB"/>
    <w:multiLevelType w:val="hybridMultilevel"/>
    <w:tmpl w:val="B5BC7D48"/>
    <w:lvl w:ilvl="0" w:tplc="94CCBE30">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5D03203"/>
    <w:multiLevelType w:val="hybridMultilevel"/>
    <w:tmpl w:val="41084714"/>
    <w:lvl w:ilvl="0" w:tplc="0B889A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931585C"/>
    <w:multiLevelType w:val="hybridMultilevel"/>
    <w:tmpl w:val="F29272AA"/>
    <w:lvl w:ilvl="0" w:tplc="2FBCC7A4">
      <w:start w:val="1"/>
      <w:numFmt w:val="decimal"/>
      <w:lvlText w:val="%1、"/>
      <w:lvlJc w:val="left"/>
      <w:pPr>
        <w:tabs>
          <w:tab w:val="num" w:pos="360"/>
        </w:tabs>
        <w:ind w:left="360" w:hanging="360"/>
      </w:pPr>
      <w:rPr>
        <w:rFonts w:cs="Times New Roman" w:hint="default"/>
        <w:b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87"/>
    <w:rsid w:val="00215F8A"/>
    <w:rsid w:val="005D2D92"/>
    <w:rsid w:val="00676B9D"/>
    <w:rsid w:val="0071494C"/>
    <w:rsid w:val="00975987"/>
    <w:rsid w:val="00E649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98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987"/>
    <w:pPr>
      <w:ind w:leftChars="200" w:left="480"/>
    </w:pPr>
  </w:style>
  <w:style w:type="table" w:styleId="a4">
    <w:name w:val="Table Grid"/>
    <w:basedOn w:val="a1"/>
    <w:uiPriority w:val="59"/>
    <w:rsid w:val="00975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75987"/>
    <w:rPr>
      <w:color w:val="0000FF" w:themeColor="hyperlink"/>
      <w:u w:val="single"/>
    </w:rPr>
  </w:style>
  <w:style w:type="paragraph" w:styleId="a6">
    <w:name w:val="header"/>
    <w:basedOn w:val="a"/>
    <w:link w:val="a7"/>
    <w:uiPriority w:val="99"/>
    <w:unhideWhenUsed/>
    <w:rsid w:val="0071494C"/>
    <w:pPr>
      <w:tabs>
        <w:tab w:val="center" w:pos="4153"/>
        <w:tab w:val="right" w:pos="8306"/>
      </w:tabs>
      <w:snapToGrid w:val="0"/>
    </w:pPr>
    <w:rPr>
      <w:sz w:val="20"/>
      <w:szCs w:val="20"/>
    </w:rPr>
  </w:style>
  <w:style w:type="character" w:customStyle="1" w:styleId="a7">
    <w:name w:val="頁首 字元"/>
    <w:basedOn w:val="a0"/>
    <w:link w:val="a6"/>
    <w:uiPriority w:val="99"/>
    <w:rsid w:val="0071494C"/>
    <w:rPr>
      <w:sz w:val="20"/>
      <w:szCs w:val="20"/>
    </w:rPr>
  </w:style>
  <w:style w:type="paragraph" w:styleId="a8">
    <w:name w:val="footer"/>
    <w:basedOn w:val="a"/>
    <w:link w:val="a9"/>
    <w:uiPriority w:val="99"/>
    <w:unhideWhenUsed/>
    <w:rsid w:val="0071494C"/>
    <w:pPr>
      <w:tabs>
        <w:tab w:val="center" w:pos="4153"/>
        <w:tab w:val="right" w:pos="8306"/>
      </w:tabs>
      <w:snapToGrid w:val="0"/>
    </w:pPr>
    <w:rPr>
      <w:sz w:val="20"/>
      <w:szCs w:val="20"/>
    </w:rPr>
  </w:style>
  <w:style w:type="character" w:customStyle="1" w:styleId="a9">
    <w:name w:val="頁尾 字元"/>
    <w:basedOn w:val="a0"/>
    <w:link w:val="a8"/>
    <w:uiPriority w:val="99"/>
    <w:rsid w:val="0071494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98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987"/>
    <w:pPr>
      <w:ind w:leftChars="200" w:left="480"/>
    </w:pPr>
  </w:style>
  <w:style w:type="table" w:styleId="a4">
    <w:name w:val="Table Grid"/>
    <w:basedOn w:val="a1"/>
    <w:uiPriority w:val="59"/>
    <w:rsid w:val="00975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75987"/>
    <w:rPr>
      <w:color w:val="0000FF" w:themeColor="hyperlink"/>
      <w:u w:val="single"/>
    </w:rPr>
  </w:style>
  <w:style w:type="paragraph" w:styleId="a6">
    <w:name w:val="header"/>
    <w:basedOn w:val="a"/>
    <w:link w:val="a7"/>
    <w:uiPriority w:val="99"/>
    <w:unhideWhenUsed/>
    <w:rsid w:val="0071494C"/>
    <w:pPr>
      <w:tabs>
        <w:tab w:val="center" w:pos="4153"/>
        <w:tab w:val="right" w:pos="8306"/>
      </w:tabs>
      <w:snapToGrid w:val="0"/>
    </w:pPr>
    <w:rPr>
      <w:sz w:val="20"/>
      <w:szCs w:val="20"/>
    </w:rPr>
  </w:style>
  <w:style w:type="character" w:customStyle="1" w:styleId="a7">
    <w:name w:val="頁首 字元"/>
    <w:basedOn w:val="a0"/>
    <w:link w:val="a6"/>
    <w:uiPriority w:val="99"/>
    <w:rsid w:val="0071494C"/>
    <w:rPr>
      <w:sz w:val="20"/>
      <w:szCs w:val="20"/>
    </w:rPr>
  </w:style>
  <w:style w:type="paragraph" w:styleId="a8">
    <w:name w:val="footer"/>
    <w:basedOn w:val="a"/>
    <w:link w:val="a9"/>
    <w:uiPriority w:val="99"/>
    <w:unhideWhenUsed/>
    <w:rsid w:val="0071494C"/>
    <w:pPr>
      <w:tabs>
        <w:tab w:val="center" w:pos="4153"/>
        <w:tab w:val="right" w:pos="8306"/>
      </w:tabs>
      <w:snapToGrid w:val="0"/>
    </w:pPr>
    <w:rPr>
      <w:sz w:val="20"/>
      <w:szCs w:val="20"/>
    </w:rPr>
  </w:style>
  <w:style w:type="character" w:customStyle="1" w:styleId="a9">
    <w:name w:val="頁尾 字元"/>
    <w:basedOn w:val="a0"/>
    <w:link w:val="a8"/>
    <w:uiPriority w:val="99"/>
    <w:rsid w:val="007149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540</Words>
  <Characters>3078</Characters>
  <Application>Microsoft Office Word</Application>
  <DocSecurity>0</DocSecurity>
  <Lines>25</Lines>
  <Paragraphs>7</Paragraphs>
  <ScaleCrop>false</ScaleCrop>
  <Company>SYNNEX</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chcg</dc:creator>
  <cp:lastModifiedBy>chcg</cp:lastModifiedBy>
  <cp:revision>2</cp:revision>
  <dcterms:created xsi:type="dcterms:W3CDTF">2015-07-03T05:43:00Z</dcterms:created>
  <dcterms:modified xsi:type="dcterms:W3CDTF">2015-07-03T05:43:00Z</dcterms:modified>
</cp:coreProperties>
</file>