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02" w:rsidRDefault="004B3102" w:rsidP="004B3102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(附件一)</w:t>
      </w:r>
    </w:p>
    <w:p w:rsidR="004B3102" w:rsidRDefault="004B3102" w:rsidP="004B310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彰化縣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年度立案托嬰中心評鑑後輔導計畫</w:t>
      </w:r>
    </w:p>
    <w:p w:rsidR="004B3102" w:rsidRDefault="004B3102" w:rsidP="004B3102">
      <w:pPr>
        <w:numPr>
          <w:ilvl w:val="0"/>
          <w:numId w:val="1"/>
        </w:numPr>
        <w:adjustRightInd w:val="0"/>
        <w:snapToGrid w:val="0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緣起</w:t>
      </w:r>
    </w:p>
    <w:p w:rsidR="004B3102" w:rsidRDefault="004B3102" w:rsidP="004B3102">
      <w:pPr>
        <w:ind w:left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6"/>
        </w:rPr>
        <w:t xml:space="preserve">    隨著社會結構轉型，托兒需求日益殷切，如何提供質優而量足之托育服務，使幼兒家庭無後顧之憂</w:t>
      </w:r>
      <w:r>
        <w:rPr>
          <w:rFonts w:ascii="標楷體" w:eastAsia="標楷體" w:hAnsi="標楷體" w:hint="eastAsia"/>
        </w:rPr>
        <w:t>，係當前推動社會福利</w:t>
      </w:r>
      <w:r w:rsidR="00D50E70">
        <w:rPr>
          <w:rFonts w:ascii="標楷體" w:eastAsia="標楷體" w:hAnsi="標楷體" w:hint="eastAsia"/>
        </w:rPr>
        <w:t>政策所需正視的議題。彰化縣政府依法針對彰化縣合法立案托嬰中心每</w:t>
      </w:r>
      <w:r w:rsidR="00D50E70" w:rsidRPr="00E8448D">
        <w:rPr>
          <w:rFonts w:ascii="標楷體" w:eastAsia="標楷體" w:hAnsi="標楷體" w:hint="eastAsia"/>
          <w:color w:val="000000" w:themeColor="text1"/>
        </w:rPr>
        <w:t>三</w:t>
      </w:r>
      <w:r w:rsidRPr="00E8448D">
        <w:rPr>
          <w:rFonts w:ascii="標楷體" w:eastAsia="標楷體" w:hAnsi="標楷體" w:hint="eastAsia"/>
          <w:color w:val="000000" w:themeColor="text1"/>
        </w:rPr>
        <w:t>年</w:t>
      </w:r>
      <w:r>
        <w:rPr>
          <w:rFonts w:ascii="標楷體" w:eastAsia="標楷體" w:hAnsi="標楷體" w:hint="eastAsia"/>
        </w:rPr>
        <w:t>進行一次評鑑，然而，對於經營管理不善之托嬰中心，本府亦應持續追蹤、輔導，以確保每位幼童皆能健康、平安地成長，因此，為了督促評鑑成績不佳之托嬰中心持續改善，遂訂定彰化縣</w:t>
      </w:r>
      <w:proofErr w:type="gramStart"/>
      <w:r>
        <w:rPr>
          <w:rFonts w:ascii="標楷體" w:eastAsia="標楷體" w:hAnsi="標楷體" w:hint="eastAsia"/>
        </w:rPr>
        <w:t>105</w:t>
      </w:r>
      <w:proofErr w:type="gramEnd"/>
      <w:r>
        <w:rPr>
          <w:rFonts w:ascii="標楷體" w:eastAsia="標楷體" w:hAnsi="標楷體" w:hint="eastAsia"/>
        </w:rPr>
        <w:t>年度托嬰中心輔導計畫，邀請專家學者輔導托嬰中心，以提升照顧服務品質。</w:t>
      </w:r>
    </w:p>
    <w:p w:rsidR="004B3102" w:rsidRDefault="004B3102" w:rsidP="004B3102">
      <w:pPr>
        <w:numPr>
          <w:ilvl w:val="0"/>
          <w:numId w:val="1"/>
        </w:numPr>
        <w:adjustRightInd w:val="0"/>
        <w:snapToGrid w:val="0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目標</w:t>
      </w:r>
    </w:p>
    <w:p w:rsidR="004B3102" w:rsidRDefault="004B3102" w:rsidP="004B3102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針對前次評鑑委員所提出之改善意見，輔導托嬰中心就行政、教保</w:t>
      </w:r>
      <w:r w:rsidR="00B717FE">
        <w:rPr>
          <w:rFonts w:ascii="標楷體" w:eastAsia="標楷體" w:hAnsi="標楷體" w:hint="eastAsia"/>
        </w:rPr>
        <w:t>、衛生保健</w:t>
      </w:r>
      <w:proofErr w:type="gramStart"/>
      <w:r>
        <w:rPr>
          <w:rFonts w:ascii="標楷體" w:eastAsia="標楷體" w:hAnsi="標楷體" w:hint="eastAsia"/>
        </w:rPr>
        <w:t>此</w:t>
      </w:r>
      <w:r w:rsidR="00B717F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項度進行</w:t>
      </w:r>
      <w:proofErr w:type="gramEnd"/>
      <w:r>
        <w:rPr>
          <w:rFonts w:ascii="標楷體" w:eastAsia="標楷體" w:hAnsi="標楷體" w:hint="eastAsia"/>
        </w:rPr>
        <w:t>改善，以確保幼童獲得妥適之照顧。</w:t>
      </w:r>
    </w:p>
    <w:p w:rsidR="004B3102" w:rsidRDefault="004B3102" w:rsidP="004B3102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藉由輔導制度提升托嬰中心之照顧服務品質，並針對改善成效不佳之托嬰中心予以追蹤輔導、處罰。</w:t>
      </w:r>
    </w:p>
    <w:p w:rsidR="004B3102" w:rsidRDefault="004B3102" w:rsidP="004B3102">
      <w:pPr>
        <w:numPr>
          <w:ilvl w:val="0"/>
          <w:numId w:val="1"/>
        </w:numPr>
        <w:adjustRightInd w:val="0"/>
        <w:snapToGrid w:val="0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主辦單位：</w:t>
      </w:r>
      <w:r>
        <w:rPr>
          <w:rFonts w:ascii="標楷體" w:eastAsia="標楷體" w:hAnsi="標楷體" w:hint="eastAsia"/>
        </w:rPr>
        <w:t>彰化縣政府</w:t>
      </w:r>
    </w:p>
    <w:p w:rsidR="004B3102" w:rsidRDefault="004B3102" w:rsidP="004B3102">
      <w:pPr>
        <w:numPr>
          <w:ilvl w:val="0"/>
          <w:numId w:val="1"/>
        </w:numPr>
        <w:adjustRightInd w:val="0"/>
        <w:snapToGrid w:val="0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承辦單位：</w:t>
      </w:r>
      <w:r>
        <w:rPr>
          <w:rFonts w:ascii="標楷體" w:eastAsia="標楷體" w:hAnsi="標楷體" w:hint="eastAsia"/>
        </w:rPr>
        <w:t>朝陽科技大學-彰化縣托嬰中心訪視輔導計畫辦公室</w:t>
      </w:r>
    </w:p>
    <w:p w:rsidR="004B3102" w:rsidRDefault="004B3102" w:rsidP="004B3102">
      <w:pPr>
        <w:numPr>
          <w:ilvl w:val="0"/>
          <w:numId w:val="1"/>
        </w:numPr>
        <w:adjustRightInd w:val="0"/>
        <w:snapToGrid w:val="0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輔導時間：</w:t>
      </w:r>
      <w:r>
        <w:rPr>
          <w:rFonts w:ascii="標楷體" w:eastAsia="標楷體" w:hAnsi="標楷體" w:hint="eastAsia"/>
        </w:rPr>
        <w:t>105年5月至10月</w:t>
      </w:r>
    </w:p>
    <w:p w:rsidR="004B3102" w:rsidRDefault="004B3102" w:rsidP="004B3102">
      <w:pPr>
        <w:numPr>
          <w:ilvl w:val="0"/>
          <w:numId w:val="1"/>
        </w:numPr>
        <w:adjustRightInd w:val="0"/>
        <w:snapToGrid w:val="0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輔導對象：</w:t>
      </w:r>
      <w:r>
        <w:rPr>
          <w:rFonts w:ascii="標楷體" w:eastAsia="標楷體" w:hAnsi="標楷體" w:hint="eastAsia"/>
        </w:rPr>
        <w:t>前次評鑑成績為甲等、乙等之彰化縣合法立案托嬰中心</w:t>
      </w:r>
    </w:p>
    <w:p w:rsidR="004B3102" w:rsidRDefault="004B3102" w:rsidP="004B3102">
      <w:pPr>
        <w:adjustRightInd w:val="0"/>
        <w:snapToGrid w:val="0"/>
        <w:ind w:left="482"/>
        <w:jc w:val="both"/>
        <w:rPr>
          <w:rFonts w:ascii="標楷體" w:eastAsia="標楷體" w:hAnsi="標楷體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992"/>
        <w:gridCol w:w="992"/>
        <w:gridCol w:w="1276"/>
        <w:gridCol w:w="1276"/>
        <w:gridCol w:w="1176"/>
        <w:gridCol w:w="808"/>
      </w:tblGrid>
      <w:tr w:rsidR="004B3102" w:rsidTr="00B717FE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托嬰中心名稱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前次評鑑成績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預定輔導次數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輔導委員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B3102" w:rsidTr="00B717FE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2" w:rsidRDefault="004B310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2" w:rsidRDefault="004B310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2" w:rsidRDefault="004B310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托育活動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衛生保健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2" w:rsidRDefault="004B310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B3102" w:rsidTr="00B717F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</w:t>
            </w:r>
            <w:proofErr w:type="gramStart"/>
            <w:r>
              <w:rPr>
                <w:rFonts w:ascii="標楷體" w:eastAsia="標楷體" w:hAnsi="標楷體" w:hint="eastAsia"/>
              </w:rPr>
              <w:t>貝恩托嬰</w:t>
            </w:r>
            <w:proofErr w:type="gramEnd"/>
            <w:r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B717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B717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B3102" w:rsidTr="00B717F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</w:t>
            </w:r>
            <w:proofErr w:type="gramStart"/>
            <w:r>
              <w:rPr>
                <w:rFonts w:ascii="標楷體" w:eastAsia="標楷體" w:hAnsi="標楷體" w:hint="eastAsia"/>
              </w:rPr>
              <w:t>私立富幼托</w:t>
            </w:r>
            <w:proofErr w:type="gramEnd"/>
            <w:r>
              <w:rPr>
                <w:rFonts w:ascii="標楷體" w:eastAsia="標楷體" w:hAnsi="標楷體" w:hint="eastAsia"/>
              </w:rPr>
              <w:t>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B3102" w:rsidTr="00B717F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</w:t>
            </w:r>
            <w:proofErr w:type="gramStart"/>
            <w:r>
              <w:rPr>
                <w:rFonts w:ascii="標楷體" w:eastAsia="標楷體" w:hAnsi="標楷體" w:hint="eastAsia"/>
              </w:rPr>
              <w:t>加恩托</w:t>
            </w:r>
            <w:proofErr w:type="gramEnd"/>
            <w:r>
              <w:rPr>
                <w:rFonts w:ascii="標楷體" w:eastAsia="標楷體" w:hAnsi="標楷體" w:hint="eastAsia"/>
              </w:rPr>
              <w:t>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2" w:rsidRDefault="004B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B3102" w:rsidTr="00B717FE">
        <w:trPr>
          <w:trHeight w:val="1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彰化縣私立和美小豆</w:t>
            </w:r>
            <w:proofErr w:type="gramStart"/>
            <w:r>
              <w:rPr>
                <w:rFonts w:ascii="標楷體" w:eastAsia="標楷體" w:hAnsi="標楷體" w:hint="eastAsia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</w:rPr>
              <w:t>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</w:t>
            </w:r>
            <w:proofErr w:type="gramStart"/>
            <w:r>
              <w:rPr>
                <w:rFonts w:ascii="標楷體" w:eastAsia="標楷體" w:hAnsi="標楷體" w:hint="eastAsia"/>
              </w:rPr>
              <w:t>樂遊托</w:t>
            </w:r>
            <w:proofErr w:type="gramEnd"/>
            <w:r>
              <w:rPr>
                <w:rFonts w:ascii="標楷體" w:eastAsia="標楷體" w:hAnsi="標楷體" w:hint="eastAsia"/>
              </w:rPr>
              <w:t>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彰化縣私立康橋托嬰中心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彰化縣私立向陽托嬰中心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彰化縣私立山姆叔叔托嬰中心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彰化縣私立多多托嬰中心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彰化縣私立嘟嘟托嬰中心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彰化縣私立格林托嬰中心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</w:t>
            </w:r>
            <w:proofErr w:type="gramStart"/>
            <w:r>
              <w:rPr>
                <w:rFonts w:ascii="標楷體" w:eastAsia="標楷體" w:hAnsi="標楷體" w:hint="eastAsia"/>
              </w:rPr>
              <w:t>私立勁寶兒</w:t>
            </w:r>
            <w:proofErr w:type="gramEnd"/>
            <w:r>
              <w:rPr>
                <w:rFonts w:ascii="標楷體" w:eastAsia="標楷體" w:hAnsi="標楷體" w:hint="eastAsia"/>
              </w:rPr>
              <w:t>海頓托嬰中心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3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彰化縣私立華</w:t>
            </w:r>
            <w:proofErr w:type="gramStart"/>
            <w:r>
              <w:rPr>
                <w:rFonts w:ascii="標楷體" w:eastAsia="標楷體" w:hAnsi="標楷體" w:hint="eastAsia"/>
              </w:rPr>
              <w:t>桀</w:t>
            </w:r>
            <w:proofErr w:type="gramEnd"/>
            <w:r>
              <w:rPr>
                <w:rFonts w:ascii="標楷體" w:eastAsia="標楷體" w:hAnsi="標楷體" w:hint="eastAsia"/>
              </w:rPr>
              <w:t>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59744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彰化縣私立強森托嬰中心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彰化縣私立快樂寶貝托嬰中心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張斯寧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彰化縣私立育成托嬰中心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張斯寧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B717FE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彰化縣</w:t>
            </w:r>
            <w:proofErr w:type="gramStart"/>
            <w:r>
              <w:rPr>
                <w:rFonts w:ascii="標楷體" w:eastAsia="標楷體" w:hAnsi="標楷體" w:hint="eastAsia"/>
              </w:rPr>
              <w:t>私立杜威托</w:t>
            </w:r>
            <w:proofErr w:type="gramEnd"/>
            <w:r>
              <w:rPr>
                <w:rFonts w:ascii="標楷體" w:eastAsia="標楷體" w:hAnsi="標楷體" w:hint="eastAsia"/>
              </w:rPr>
              <w:t>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</w:t>
            </w:r>
            <w:proofErr w:type="gramStart"/>
            <w:r>
              <w:rPr>
                <w:rFonts w:ascii="標楷體" w:eastAsia="標楷體" w:hAnsi="標楷體" w:hint="eastAsia"/>
              </w:rPr>
              <w:t>心園托嬰</w:t>
            </w:r>
            <w:proofErr w:type="gramEnd"/>
            <w:r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彰化縣私立喬依思托</w:t>
            </w:r>
            <w:proofErr w:type="gramStart"/>
            <w:r>
              <w:rPr>
                <w:rFonts w:ascii="標楷體" w:eastAsia="標楷體" w:hAnsi="標楷體" w:hint="eastAsia"/>
              </w:rPr>
              <w:t>嬰</w:t>
            </w:r>
            <w:proofErr w:type="gramEnd"/>
            <w:r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張斯寧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彰化縣私立捷樂蒂托</w:t>
            </w:r>
            <w:proofErr w:type="gramStart"/>
            <w:r>
              <w:rPr>
                <w:rFonts w:ascii="標楷體" w:eastAsia="標楷體" w:hAnsi="標楷體" w:hint="eastAsia"/>
              </w:rPr>
              <w:t>嬰</w:t>
            </w:r>
            <w:proofErr w:type="gramEnd"/>
            <w:r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3102" w:rsidTr="00B717FE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彰化縣私立</w:t>
            </w:r>
            <w:proofErr w:type="gramStart"/>
            <w:r>
              <w:rPr>
                <w:rFonts w:ascii="標楷體" w:eastAsia="標楷體" w:hAnsi="標楷體" w:hint="eastAsia"/>
              </w:rPr>
              <w:t>百晨托</w:t>
            </w:r>
            <w:proofErr w:type="gramEnd"/>
            <w:r>
              <w:rPr>
                <w:rFonts w:ascii="標楷體" w:eastAsia="標楷體" w:hAnsi="標楷體" w:hint="eastAsia"/>
              </w:rPr>
              <w:t>嬰中心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魏宗明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王惠姿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3102" w:rsidRDefault="004B3102" w:rsidP="00F34723">
            <w:pPr>
              <w:jc w:val="center"/>
            </w:pPr>
            <w:r>
              <w:rPr>
                <w:rFonts w:ascii="標楷體" w:eastAsia="標楷體" w:hAnsi="標楷體" w:hint="eastAsia"/>
              </w:rPr>
              <w:t>倪麗娟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102" w:rsidRDefault="004B31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4B3102" w:rsidRDefault="004B3102" w:rsidP="004B3102">
      <w:pPr>
        <w:adjustRightInd w:val="0"/>
        <w:snapToGrid w:val="0"/>
        <w:jc w:val="both"/>
        <w:rPr>
          <w:rFonts w:ascii="標楷體" w:eastAsia="標楷體" w:hAnsi="標楷體"/>
          <w:b/>
        </w:rPr>
      </w:pPr>
    </w:p>
    <w:p w:rsidR="004B3102" w:rsidRDefault="004B3102" w:rsidP="004B3102">
      <w:pPr>
        <w:adjustRightInd w:val="0"/>
        <w:snapToGrid w:val="0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、輔導地點：</w:t>
      </w:r>
      <w:proofErr w:type="gramStart"/>
      <w:r>
        <w:rPr>
          <w:rFonts w:ascii="標楷體" w:eastAsia="標楷體" w:hAnsi="標楷體" w:hint="eastAsia"/>
        </w:rPr>
        <w:t>各托嬰</w:t>
      </w:r>
      <w:proofErr w:type="gramEnd"/>
      <w:r>
        <w:rPr>
          <w:rFonts w:ascii="標楷體" w:eastAsia="標楷體" w:hAnsi="標楷體" w:hint="eastAsia"/>
        </w:rPr>
        <w:t>中心</w:t>
      </w:r>
    </w:p>
    <w:p w:rsidR="004B3102" w:rsidRDefault="004B3102" w:rsidP="004B3102">
      <w:pPr>
        <w:adjustRightInd w:val="0"/>
        <w:snapToGrid w:val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>捌、輔導委員：</w:t>
      </w:r>
      <w:r>
        <w:rPr>
          <w:rFonts w:ascii="標楷體" w:eastAsia="標楷體" w:hAnsi="標楷體" w:hint="eastAsia"/>
        </w:rPr>
        <w:t>魏宗明委員(行政管理)、倪麗娟委員(衛生保健)</w:t>
      </w:r>
    </w:p>
    <w:p w:rsidR="004B3102" w:rsidRDefault="004B3102" w:rsidP="004B3102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王惠姿委員(托育活動) 、張斯寧委員(托育活動)</w:t>
      </w:r>
    </w:p>
    <w:p w:rsidR="004B3102" w:rsidRDefault="004B3102" w:rsidP="004B3102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4B3102" w:rsidRDefault="004B3102" w:rsidP="004B3102">
      <w:pPr>
        <w:adjustRightInd w:val="0"/>
        <w:snapToGrid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玖、經費概算表</w:t>
      </w:r>
    </w:p>
    <w:p w:rsidR="004B3102" w:rsidRDefault="004B3102" w:rsidP="004B3102">
      <w:pPr>
        <w:adjustRightInd w:val="0"/>
        <w:snapToGrid w:val="0"/>
        <w:jc w:val="both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67"/>
        <w:gridCol w:w="567"/>
        <w:gridCol w:w="709"/>
        <w:gridCol w:w="1340"/>
        <w:gridCol w:w="3530"/>
      </w:tblGrid>
      <w:tr w:rsidR="00D50E70" w:rsidTr="00F635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      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預算數</w:t>
            </w:r>
          </w:p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(單位:元)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說               明</w:t>
            </w:r>
          </w:p>
        </w:tc>
      </w:tr>
      <w:tr w:rsidR="00D50E70" w:rsidTr="00F635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評鑑後輔導費</w:t>
            </w:r>
            <w:r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233400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專家學者出席費：</w:t>
            </w:r>
            <w:r w:rsidR="001718B9">
              <w:rPr>
                <w:rFonts w:ascii="標楷體" w:eastAsia="標楷體" w:hAnsi="標楷體" w:hint="eastAsia"/>
              </w:rPr>
              <w:t xml:space="preserve">     2000*</w:t>
            </w:r>
            <w:r w:rsidR="00E8448D" w:rsidRPr="00E8448D">
              <w:rPr>
                <w:rFonts w:ascii="標楷體" w:eastAsia="標楷體" w:hAnsi="標楷體" w:hint="eastAsia"/>
                <w:color w:val="000000" w:themeColor="text1"/>
              </w:rPr>
              <w:t>87</w:t>
            </w:r>
            <w:r>
              <w:rPr>
                <w:rFonts w:ascii="標楷體" w:eastAsia="標楷體" w:hAnsi="標楷體" w:hint="eastAsia"/>
                <w:b/>
              </w:rPr>
              <w:t>=</w:t>
            </w:r>
            <w:r>
              <w:rPr>
                <w:rFonts w:ascii="標楷體" w:eastAsia="標楷體" w:hAnsi="標楷體" w:hint="eastAsia"/>
              </w:rPr>
              <w:t>174000</w:t>
            </w:r>
          </w:p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交通費：500*87＝43500</w:t>
            </w:r>
          </w:p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膳費：80*87＝6960</w:t>
            </w:r>
          </w:p>
          <w:p w:rsidR="00D50E70" w:rsidRDefault="00D50E70" w:rsidP="00F63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雜支：8940</w:t>
            </w:r>
          </w:p>
        </w:tc>
      </w:tr>
    </w:tbl>
    <w:p w:rsidR="004B3102" w:rsidRDefault="004B3102" w:rsidP="004B3102">
      <w:pPr>
        <w:pStyle w:val="a4"/>
        <w:kinsoku w:val="0"/>
        <w:ind w:left="0" w:firstLine="0"/>
        <w:rPr>
          <w:rFonts w:ascii="標楷體" w:hAnsi="標楷體" w:cs="新細明體"/>
          <w:kern w:val="0"/>
        </w:rPr>
      </w:pPr>
    </w:p>
    <w:p w:rsidR="004B3102" w:rsidRDefault="004B3102" w:rsidP="004B3102">
      <w:pPr>
        <w:widowControl/>
        <w:tabs>
          <w:tab w:val="left" w:pos="5220"/>
        </w:tabs>
        <w:spacing w:before="100" w:beforeAutospacing="1" w:after="100" w:afterAutospacing="1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</w:rPr>
        <w:t>拾、本計畫簽</w:t>
      </w:r>
      <w:r w:rsidR="00D55BBE">
        <w:rPr>
          <w:rFonts w:ascii="標楷體" w:eastAsia="標楷體" w:hAnsi="標楷體" w:hint="eastAsia"/>
          <w:b/>
        </w:rPr>
        <w:t>奉核後實施，修正時亦同</w:t>
      </w:r>
    </w:p>
    <w:p w:rsidR="00A377C2" w:rsidRDefault="00A377C2"/>
    <w:sectPr w:rsidR="00A377C2" w:rsidSect="003E5B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EE" w:rsidRDefault="00A054EE" w:rsidP="00D55BBE">
      <w:r>
        <w:separator/>
      </w:r>
    </w:p>
  </w:endnote>
  <w:endnote w:type="continuationSeparator" w:id="0">
    <w:p w:rsidR="00A054EE" w:rsidRDefault="00A054EE" w:rsidP="00D5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EE" w:rsidRDefault="00A054EE" w:rsidP="00D55BBE">
      <w:r>
        <w:separator/>
      </w:r>
    </w:p>
  </w:footnote>
  <w:footnote w:type="continuationSeparator" w:id="0">
    <w:p w:rsidR="00A054EE" w:rsidRDefault="00A054EE" w:rsidP="00D55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2143"/>
    <w:multiLevelType w:val="hybridMultilevel"/>
    <w:tmpl w:val="177E7A40"/>
    <w:lvl w:ilvl="0" w:tplc="6876038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6E0C0B"/>
    <w:multiLevelType w:val="hybridMultilevel"/>
    <w:tmpl w:val="7A00B34A"/>
    <w:lvl w:ilvl="0" w:tplc="C14E8298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331"/>
    <w:rsid w:val="000E2D1E"/>
    <w:rsid w:val="001718B9"/>
    <w:rsid w:val="00354E00"/>
    <w:rsid w:val="00362D6A"/>
    <w:rsid w:val="003D2FB9"/>
    <w:rsid w:val="003E5B70"/>
    <w:rsid w:val="00472EF4"/>
    <w:rsid w:val="004B3102"/>
    <w:rsid w:val="00563153"/>
    <w:rsid w:val="00597443"/>
    <w:rsid w:val="005B3355"/>
    <w:rsid w:val="00637339"/>
    <w:rsid w:val="0066773C"/>
    <w:rsid w:val="006D3F83"/>
    <w:rsid w:val="008257C2"/>
    <w:rsid w:val="008570F9"/>
    <w:rsid w:val="009A4608"/>
    <w:rsid w:val="009B5C68"/>
    <w:rsid w:val="00A054EE"/>
    <w:rsid w:val="00A377C2"/>
    <w:rsid w:val="00A757D9"/>
    <w:rsid w:val="00AE5F00"/>
    <w:rsid w:val="00B717FE"/>
    <w:rsid w:val="00BB5436"/>
    <w:rsid w:val="00BB68CD"/>
    <w:rsid w:val="00C53ADB"/>
    <w:rsid w:val="00CB16E7"/>
    <w:rsid w:val="00CF3EEA"/>
    <w:rsid w:val="00D46207"/>
    <w:rsid w:val="00D50E70"/>
    <w:rsid w:val="00D55BBE"/>
    <w:rsid w:val="00D95331"/>
    <w:rsid w:val="00E16702"/>
    <w:rsid w:val="00E4325F"/>
    <w:rsid w:val="00E8448D"/>
    <w:rsid w:val="00EC4B22"/>
    <w:rsid w:val="00EE4D68"/>
    <w:rsid w:val="00EE7339"/>
    <w:rsid w:val="00F34723"/>
    <w:rsid w:val="00F80145"/>
    <w:rsid w:val="00FC6CC1"/>
    <w:rsid w:val="00FE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副本"/>
    <w:basedOn w:val="3"/>
    <w:rsid w:val="004B310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B310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B3102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B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B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徐瓊紗</dc:creator>
  <cp:keywords/>
  <dc:description/>
  <cp:lastModifiedBy>chcg</cp:lastModifiedBy>
  <cp:revision>2</cp:revision>
  <dcterms:created xsi:type="dcterms:W3CDTF">2016-11-23T03:39:00Z</dcterms:created>
  <dcterms:modified xsi:type="dcterms:W3CDTF">2016-11-23T03:39:00Z</dcterms:modified>
</cp:coreProperties>
</file>